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17" w:rsidRPr="00567CAA" w:rsidRDefault="00D56968" w:rsidP="00AF1BAB">
      <w:pPr>
        <w:spacing w:line="300" w:lineRule="exact"/>
        <w:jc w:val="center"/>
        <w:rPr>
          <w:rFonts w:asciiTheme="minorEastAsia" w:hAnsiTheme="minorEastAsia"/>
          <w:sz w:val="28"/>
          <w:szCs w:val="21"/>
        </w:rPr>
      </w:pPr>
      <w:r>
        <w:rPr>
          <w:rFonts w:asciiTheme="minorEastAsia" w:hAnsiTheme="minorEastAsia" w:hint="eastAsia"/>
          <w:sz w:val="28"/>
          <w:szCs w:val="21"/>
        </w:rPr>
        <w:t xml:space="preserve">平成28年度 </w:t>
      </w:r>
      <w:r w:rsidR="007F4117" w:rsidRPr="007B38C2">
        <w:rPr>
          <w:rFonts w:asciiTheme="minorEastAsia" w:hAnsiTheme="minorEastAsia" w:hint="eastAsia"/>
          <w:sz w:val="28"/>
          <w:szCs w:val="21"/>
        </w:rPr>
        <w:t>糸魚川</w:t>
      </w:r>
      <w:r w:rsidR="004C35C4">
        <w:rPr>
          <w:rFonts w:asciiTheme="minorEastAsia" w:hAnsiTheme="minorEastAsia" w:hint="eastAsia"/>
          <w:sz w:val="28"/>
          <w:szCs w:val="21"/>
        </w:rPr>
        <w:t>市立磯部小学校いじめ防止基本方針</w:t>
      </w:r>
    </w:p>
    <w:p w:rsidR="007F4117" w:rsidRPr="00567CAA" w:rsidRDefault="007F4117" w:rsidP="00613072">
      <w:pPr>
        <w:spacing w:line="280" w:lineRule="exact"/>
        <w:jc w:val="left"/>
        <w:rPr>
          <w:rFonts w:asciiTheme="minorEastAsia" w:hAnsiTheme="minorEastAsia"/>
          <w:b/>
          <w:szCs w:val="21"/>
        </w:rPr>
      </w:pPr>
      <w:r w:rsidRPr="00567CAA">
        <w:rPr>
          <w:rFonts w:asciiTheme="minorEastAsia" w:hAnsiTheme="minorEastAsia" w:hint="eastAsia"/>
          <w:b/>
          <w:szCs w:val="21"/>
        </w:rPr>
        <w:t>はじめに</w:t>
      </w:r>
    </w:p>
    <w:p w:rsidR="007F4117" w:rsidRPr="00567CAA" w:rsidRDefault="007F4117" w:rsidP="00613072">
      <w:pPr>
        <w:spacing w:line="280" w:lineRule="exact"/>
        <w:ind w:leftChars="135" w:left="283" w:firstLineChars="100" w:firstLine="210"/>
        <w:rPr>
          <w:rFonts w:asciiTheme="minorEastAsia" w:hAnsiTheme="minorEastAsia"/>
          <w:szCs w:val="21"/>
        </w:rPr>
      </w:pPr>
      <w:r w:rsidRPr="00567CAA">
        <w:rPr>
          <w:rFonts w:asciiTheme="minorEastAsia" w:hAnsiTheme="minorEastAsia" w:hint="eastAsia"/>
          <w:szCs w:val="21"/>
        </w:rPr>
        <w:t>「いじめは、どの学校でも、どの学級にも、どの児童にも起こりうる」という基本認識に立ち、本校の児童が、楽しく豊かな学校生活が送ることができる、いじめのない学校を作るために「磯部小学校いじめ防止基本方針」を策定した。</w:t>
      </w:r>
    </w:p>
    <w:p w:rsidR="004E610B" w:rsidRPr="00567CAA" w:rsidRDefault="004E610B" w:rsidP="00613072">
      <w:pPr>
        <w:spacing w:line="280" w:lineRule="exact"/>
        <w:ind w:leftChars="135" w:left="283" w:firstLineChars="100" w:firstLine="210"/>
        <w:rPr>
          <w:rFonts w:asciiTheme="minorEastAsia" w:hAnsiTheme="minorEastAsia"/>
          <w:szCs w:val="21"/>
        </w:rPr>
      </w:pPr>
      <w:r>
        <w:rPr>
          <w:rFonts w:asciiTheme="minorEastAsia" w:hAnsiTheme="minorEastAsia" w:hint="eastAsia"/>
          <w:szCs w:val="21"/>
        </w:rPr>
        <w:t>本校における「いじめ防止のための基本的な姿勢」は次の通りである</w:t>
      </w:r>
      <w:r w:rsidR="007F4117" w:rsidRPr="00567CAA">
        <w:rPr>
          <w:rFonts w:asciiTheme="minorEastAsia" w:hAnsiTheme="minorEastAsia" w:hint="eastAsia"/>
          <w:szCs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E610B" w:rsidTr="00F442E3">
        <w:trPr>
          <w:trHeight w:val="1424"/>
        </w:trPr>
        <w:tc>
          <w:tcPr>
            <w:tcW w:w="8930" w:type="dxa"/>
          </w:tcPr>
          <w:p w:rsidR="004E610B" w:rsidRPr="004E610B" w:rsidRDefault="004E610B" w:rsidP="00613072">
            <w:pPr>
              <w:spacing w:line="280" w:lineRule="exact"/>
              <w:ind w:leftChars="93" w:left="195" w:firstLineChars="68" w:firstLine="143"/>
              <w:rPr>
                <w:rFonts w:asciiTheme="majorEastAsia" w:eastAsiaTheme="majorEastAsia" w:hAnsiTheme="majorEastAsia"/>
                <w:b/>
                <w:szCs w:val="21"/>
              </w:rPr>
            </w:pPr>
            <w:r w:rsidRPr="004E610B">
              <w:rPr>
                <w:rFonts w:asciiTheme="majorEastAsia" w:eastAsiaTheme="majorEastAsia" w:hAnsiTheme="majorEastAsia" w:hint="eastAsia"/>
                <w:b/>
                <w:szCs w:val="21"/>
              </w:rPr>
              <w:t>○学校、学級内にいじめを許さない雰囲気を作ります。</w:t>
            </w:r>
          </w:p>
          <w:p w:rsidR="004E610B" w:rsidRPr="004E610B" w:rsidRDefault="004E610B" w:rsidP="00613072">
            <w:pPr>
              <w:spacing w:line="280" w:lineRule="exact"/>
              <w:ind w:leftChars="93" w:left="195" w:firstLineChars="68" w:firstLine="143"/>
              <w:rPr>
                <w:rFonts w:asciiTheme="majorEastAsia" w:eastAsiaTheme="majorEastAsia" w:hAnsiTheme="majorEastAsia"/>
                <w:b/>
                <w:szCs w:val="21"/>
              </w:rPr>
            </w:pPr>
            <w:r w:rsidRPr="004E610B">
              <w:rPr>
                <w:rFonts w:asciiTheme="majorEastAsia" w:eastAsiaTheme="majorEastAsia" w:hAnsiTheme="majorEastAsia" w:hint="eastAsia"/>
                <w:b/>
                <w:szCs w:val="21"/>
              </w:rPr>
              <w:t>○児童、教職員の人権感覚を高めます。</w:t>
            </w:r>
          </w:p>
          <w:p w:rsidR="004E610B" w:rsidRPr="004E610B" w:rsidRDefault="004E610B" w:rsidP="00613072">
            <w:pPr>
              <w:spacing w:line="280" w:lineRule="exact"/>
              <w:ind w:leftChars="93" w:left="195" w:firstLineChars="68" w:firstLine="143"/>
              <w:rPr>
                <w:rFonts w:asciiTheme="majorEastAsia" w:eastAsiaTheme="majorEastAsia" w:hAnsiTheme="majorEastAsia"/>
                <w:b/>
                <w:szCs w:val="21"/>
              </w:rPr>
            </w:pPr>
            <w:r w:rsidRPr="004E610B">
              <w:rPr>
                <w:rFonts w:asciiTheme="majorEastAsia" w:eastAsiaTheme="majorEastAsia" w:hAnsiTheme="majorEastAsia" w:hint="eastAsia"/>
                <w:b/>
                <w:szCs w:val="21"/>
              </w:rPr>
              <w:t>○児童と児童、児童と教</w:t>
            </w:r>
            <w:r>
              <w:rPr>
                <w:rFonts w:asciiTheme="majorEastAsia" w:eastAsiaTheme="majorEastAsia" w:hAnsiTheme="majorEastAsia" w:hint="eastAsia"/>
                <w:b/>
                <w:szCs w:val="21"/>
              </w:rPr>
              <w:t>職</w:t>
            </w:r>
            <w:r w:rsidRPr="004E610B">
              <w:rPr>
                <w:rFonts w:asciiTheme="majorEastAsia" w:eastAsiaTheme="majorEastAsia" w:hAnsiTheme="majorEastAsia" w:hint="eastAsia"/>
                <w:b/>
                <w:szCs w:val="21"/>
              </w:rPr>
              <w:t>員をはじめとする校内における温かな人間関係を築きます。</w:t>
            </w:r>
          </w:p>
          <w:p w:rsidR="004E610B" w:rsidRPr="004E610B" w:rsidRDefault="004E610B" w:rsidP="00613072">
            <w:pPr>
              <w:spacing w:line="280" w:lineRule="exact"/>
              <w:ind w:leftChars="93" w:left="195" w:firstLineChars="68" w:firstLine="143"/>
              <w:rPr>
                <w:rFonts w:asciiTheme="majorEastAsia" w:eastAsiaTheme="majorEastAsia" w:hAnsiTheme="majorEastAsia"/>
                <w:b/>
                <w:szCs w:val="21"/>
              </w:rPr>
            </w:pPr>
            <w:r>
              <w:rPr>
                <w:rFonts w:asciiTheme="majorEastAsia" w:eastAsiaTheme="majorEastAsia" w:hAnsiTheme="majorEastAsia" w:hint="eastAsia"/>
                <w:b/>
                <w:szCs w:val="21"/>
              </w:rPr>
              <w:t>○いじめを早期に発見し、適切な指導を行い、いじめ問題を即時</w:t>
            </w:r>
            <w:r w:rsidRPr="004E610B">
              <w:rPr>
                <w:rFonts w:asciiTheme="majorEastAsia" w:eastAsiaTheme="majorEastAsia" w:hAnsiTheme="majorEastAsia" w:hint="eastAsia"/>
                <w:b/>
                <w:szCs w:val="21"/>
              </w:rPr>
              <w:t>に解決します。</w:t>
            </w:r>
          </w:p>
          <w:p w:rsidR="004E610B" w:rsidRDefault="004E610B" w:rsidP="00613072">
            <w:pPr>
              <w:spacing w:line="280" w:lineRule="exact"/>
              <w:ind w:leftChars="93" w:left="195" w:firstLineChars="68" w:firstLine="143"/>
              <w:rPr>
                <w:rFonts w:asciiTheme="majorEastAsia" w:eastAsiaTheme="majorEastAsia" w:hAnsiTheme="majorEastAsia"/>
                <w:b/>
                <w:szCs w:val="21"/>
              </w:rPr>
            </w:pPr>
            <w:r w:rsidRPr="004E610B">
              <w:rPr>
                <w:rFonts w:asciiTheme="majorEastAsia" w:eastAsiaTheme="majorEastAsia" w:hAnsiTheme="majorEastAsia" w:hint="eastAsia"/>
                <w:b/>
                <w:szCs w:val="21"/>
              </w:rPr>
              <w:t>○いじめ問題について保護者・地域そして関係機関との連携を深めます。</w:t>
            </w:r>
          </w:p>
        </w:tc>
      </w:tr>
    </w:tbl>
    <w:p w:rsidR="004E610B" w:rsidRDefault="004E610B" w:rsidP="00613072">
      <w:pPr>
        <w:spacing w:line="280" w:lineRule="exact"/>
        <w:rPr>
          <w:rFonts w:asciiTheme="minorEastAsia" w:hAnsiTheme="minorEastAsia"/>
          <w:b/>
          <w:szCs w:val="21"/>
        </w:rPr>
      </w:pPr>
    </w:p>
    <w:p w:rsidR="007F4117" w:rsidRPr="00567CAA" w:rsidRDefault="007F4117" w:rsidP="00613072">
      <w:pPr>
        <w:spacing w:line="280" w:lineRule="exact"/>
        <w:rPr>
          <w:rFonts w:asciiTheme="minorEastAsia" w:hAnsiTheme="minorEastAsia"/>
          <w:b/>
          <w:szCs w:val="21"/>
        </w:rPr>
      </w:pPr>
      <w:r w:rsidRPr="00567CAA">
        <w:rPr>
          <w:rFonts w:asciiTheme="minorEastAsia" w:hAnsiTheme="minorEastAsia" w:hint="eastAsia"/>
          <w:b/>
          <w:szCs w:val="21"/>
        </w:rPr>
        <w:t>１</w:t>
      </w:r>
      <w:r w:rsidRPr="00567CAA">
        <w:rPr>
          <w:rFonts w:asciiTheme="minorEastAsia" w:hAnsiTheme="minorEastAsia"/>
          <w:b/>
          <w:szCs w:val="21"/>
        </w:rPr>
        <w:t xml:space="preserve"> </w:t>
      </w:r>
      <w:r w:rsidRPr="00567CAA">
        <w:rPr>
          <w:rFonts w:asciiTheme="minorEastAsia" w:hAnsiTheme="minorEastAsia" w:hint="eastAsia"/>
          <w:b/>
          <w:szCs w:val="21"/>
        </w:rPr>
        <w:t>「いじめ」とは（</w:t>
      </w:r>
      <w:r w:rsidR="00B058BC" w:rsidRPr="00613072">
        <w:rPr>
          <w:rFonts w:asciiTheme="minorEastAsia" w:hAnsiTheme="minorEastAsia" w:hint="eastAsia"/>
          <w:b/>
          <w:color w:val="FF0000"/>
          <w:szCs w:val="21"/>
        </w:rPr>
        <w:t>いじめ防止対策推進</w:t>
      </w:r>
      <w:r w:rsidRPr="00613072">
        <w:rPr>
          <w:rFonts w:asciiTheme="minorEastAsia" w:hAnsiTheme="minorEastAsia" w:hint="eastAsia"/>
          <w:b/>
          <w:color w:val="FF0000"/>
          <w:szCs w:val="21"/>
        </w:rPr>
        <w:t>法第２条を参照して</w:t>
      </w:r>
      <w:r w:rsidRPr="00567CAA">
        <w:rPr>
          <w:rFonts w:asciiTheme="minorEastAsia" w:hAnsiTheme="minorEastAsia" w:hint="eastAsia"/>
          <w:b/>
          <w:szCs w:val="21"/>
        </w:rPr>
        <w:t>）</w:t>
      </w:r>
    </w:p>
    <w:p w:rsidR="007F4117" w:rsidRPr="00567CAA" w:rsidRDefault="007F4117" w:rsidP="00613072">
      <w:pPr>
        <w:spacing w:line="280" w:lineRule="exact"/>
        <w:ind w:leftChars="135" w:left="283" w:firstLineChars="100" w:firstLine="210"/>
        <w:rPr>
          <w:rFonts w:asciiTheme="minorEastAsia" w:hAnsiTheme="minorEastAsia"/>
          <w:szCs w:val="21"/>
        </w:rPr>
      </w:pPr>
      <w:r w:rsidRPr="00567CAA">
        <w:rPr>
          <w:rFonts w:asciiTheme="minorEastAsia" w:hAnsiTheme="minorEastAsia" w:hint="eastAsia"/>
          <w:szCs w:val="21"/>
        </w:rPr>
        <w:t>「いじめ」とは、本校に在籍している児童に対して、本校に在籍している等の一定の人的関係にある他の児童が行う心理的又は物理的な影響を与える行為（インターネットを通じて行われるものを含む）であって、いじめを受けた児童が心身の苦痛を感じているもの。</w:t>
      </w:r>
    </w:p>
    <w:p w:rsidR="007F4117" w:rsidRPr="00567CAA" w:rsidRDefault="007F4117" w:rsidP="00613072">
      <w:pPr>
        <w:spacing w:line="280" w:lineRule="exact"/>
        <w:ind w:leftChars="135" w:left="283" w:firstLineChars="100" w:firstLine="210"/>
        <w:rPr>
          <w:rFonts w:asciiTheme="minorEastAsia" w:hAnsiTheme="minorEastAsia"/>
          <w:szCs w:val="21"/>
        </w:rPr>
      </w:pPr>
      <w:r w:rsidRPr="00567CAA">
        <w:rPr>
          <w:rFonts w:asciiTheme="minorEastAsia" w:hAnsiTheme="minorEastAsia" w:hint="eastAsia"/>
          <w:szCs w:val="21"/>
        </w:rPr>
        <w:t>学校では、「いじめ」を訴えてきた児童の立場に立ち、この「いじめ」の定義に関わらず、その訴えを真摯に受け止め、児童を守るという立場に立って事実関係を確かめ、対応に当たる。</w:t>
      </w:r>
    </w:p>
    <w:p w:rsidR="007F4117" w:rsidRPr="00567CAA" w:rsidRDefault="007F4117" w:rsidP="00613072">
      <w:pPr>
        <w:spacing w:line="280" w:lineRule="exact"/>
        <w:rPr>
          <w:rFonts w:asciiTheme="minorEastAsia" w:hAnsiTheme="minorEastAsia"/>
          <w:szCs w:val="21"/>
        </w:rPr>
      </w:pPr>
    </w:p>
    <w:p w:rsidR="007F4117" w:rsidRPr="00567CAA" w:rsidRDefault="007F4117" w:rsidP="00613072">
      <w:pPr>
        <w:spacing w:line="280" w:lineRule="exact"/>
        <w:rPr>
          <w:rFonts w:asciiTheme="minorEastAsia" w:hAnsiTheme="minorEastAsia"/>
          <w:b/>
          <w:szCs w:val="21"/>
        </w:rPr>
      </w:pPr>
      <w:r w:rsidRPr="00567CAA">
        <w:rPr>
          <w:rFonts w:asciiTheme="minorEastAsia" w:hAnsiTheme="minorEastAsia" w:hint="eastAsia"/>
          <w:b/>
          <w:szCs w:val="21"/>
        </w:rPr>
        <w:t>２</w:t>
      </w:r>
      <w:r w:rsidRPr="00567CAA">
        <w:rPr>
          <w:rFonts w:asciiTheme="minorEastAsia" w:hAnsiTheme="minorEastAsia"/>
          <w:b/>
          <w:szCs w:val="21"/>
        </w:rPr>
        <w:t xml:space="preserve"> </w:t>
      </w:r>
      <w:r w:rsidRPr="00567CAA">
        <w:rPr>
          <w:rFonts w:asciiTheme="minorEastAsia" w:hAnsiTheme="minorEastAsia" w:hint="eastAsia"/>
          <w:b/>
          <w:szCs w:val="21"/>
        </w:rPr>
        <w:t>いじめを未然に防止するために</w:t>
      </w:r>
    </w:p>
    <w:p w:rsidR="007F4117" w:rsidRPr="00567CAA" w:rsidRDefault="004E610B" w:rsidP="00613072">
      <w:pPr>
        <w:spacing w:line="280" w:lineRule="exact"/>
        <w:ind w:firstLineChars="100" w:firstLine="211"/>
        <w:rPr>
          <w:rFonts w:asciiTheme="minorEastAsia" w:hAnsiTheme="minorEastAsia"/>
          <w:b/>
          <w:szCs w:val="21"/>
        </w:rPr>
      </w:pPr>
      <w:r>
        <w:rPr>
          <w:rFonts w:asciiTheme="minorEastAsia" w:hAnsiTheme="minorEastAsia" w:hint="eastAsia"/>
          <w:b/>
          <w:szCs w:val="21"/>
        </w:rPr>
        <w:t>＜児童への指導・支援</w:t>
      </w:r>
      <w:r w:rsidR="007F4117" w:rsidRPr="00567CAA">
        <w:rPr>
          <w:rFonts w:asciiTheme="minorEastAsia" w:hAnsiTheme="minorEastAsia" w:hint="eastAsia"/>
          <w:b/>
          <w:szCs w:val="21"/>
        </w:rPr>
        <w:t>＞</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・児童一人一人が認められ、お互いを大切にし、学級の一員として自覚できるような学級づくりを行う。また、学級のルールを守るといった規範意識の醸成に努める。</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w:t>
      </w:r>
      <w:r w:rsidR="007B38C2" w:rsidRPr="00567CAA">
        <w:rPr>
          <w:rFonts w:asciiTheme="minorEastAsia" w:hAnsiTheme="minorEastAsia" w:hint="eastAsia"/>
          <w:szCs w:val="21"/>
        </w:rPr>
        <w:t>分かる</w:t>
      </w:r>
      <w:r w:rsidRPr="00567CAA">
        <w:rPr>
          <w:rFonts w:asciiTheme="minorEastAsia" w:hAnsiTheme="minorEastAsia" w:hint="eastAsia"/>
          <w:szCs w:val="21"/>
        </w:rPr>
        <w:t>授業を行い、児童に基礎・基本の定着を図るとともに学習に対する達成感・成就感を育てる。</w:t>
      </w:r>
    </w:p>
    <w:p w:rsidR="007F4117" w:rsidRPr="00567CAA" w:rsidRDefault="00DC7F73" w:rsidP="00613072">
      <w:pPr>
        <w:spacing w:line="280" w:lineRule="exact"/>
        <w:ind w:leftChars="136" w:left="567" w:hangingChars="134" w:hanging="281"/>
        <w:rPr>
          <w:rFonts w:asciiTheme="minorEastAsia" w:hAnsiTheme="minorEastAsia"/>
          <w:szCs w:val="21"/>
        </w:rPr>
      </w:pPr>
      <w:r>
        <w:rPr>
          <w:rFonts w:asciiTheme="minorEastAsia" w:hAnsiTheme="minorEastAsia" w:hint="eastAsia"/>
          <w:szCs w:val="21"/>
        </w:rPr>
        <w:t>・思いやりの心や児童一人一人がかけがえのない</w:t>
      </w:r>
      <w:r w:rsidR="007F4117" w:rsidRPr="00567CAA">
        <w:rPr>
          <w:rFonts w:asciiTheme="minorEastAsia" w:hAnsiTheme="minorEastAsia" w:hint="eastAsia"/>
          <w:szCs w:val="21"/>
        </w:rPr>
        <w:t>存在であるといった命の大切さを道徳の時間や学級指導の指導を通して育む。</w:t>
      </w:r>
    </w:p>
    <w:p w:rsidR="00A84A57" w:rsidRPr="00567CAA" w:rsidRDefault="00A84A5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・友達の良い所に気付き、広めていく場を設定する。（「いそべにこにこの森」</w:t>
      </w:r>
      <w:r w:rsidR="004E610B">
        <w:rPr>
          <w:rFonts w:asciiTheme="minorEastAsia" w:hAnsiTheme="minorEastAsia" w:hint="eastAsia"/>
          <w:szCs w:val="21"/>
        </w:rPr>
        <w:t>の取組等</w:t>
      </w:r>
      <w:r w:rsidRPr="00567CAA">
        <w:rPr>
          <w:rFonts w:asciiTheme="minorEastAsia" w:hAnsiTheme="minorEastAsia" w:hint="eastAsia"/>
          <w:szCs w:val="21"/>
        </w:rPr>
        <w:t>）</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・「いじめは決して許されないこと」という認識を児童が持つようさまざまな活動の中で指導する。</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・見て見ないふりをすることは「いじめ」をしていることにつながることや</w:t>
      </w:r>
      <w:r w:rsidR="007B38C2" w:rsidRPr="00567CAA">
        <w:rPr>
          <w:rFonts w:asciiTheme="minorEastAsia" w:hAnsiTheme="minorEastAsia" w:hint="eastAsia"/>
          <w:szCs w:val="21"/>
        </w:rPr>
        <w:t>、</w:t>
      </w:r>
      <w:r w:rsidRPr="00567CAA">
        <w:rPr>
          <w:rFonts w:asciiTheme="minorEastAsia" w:hAnsiTheme="minorEastAsia" w:hint="eastAsia"/>
          <w:szCs w:val="21"/>
        </w:rPr>
        <w:t>「いじめ」を見たら、</w:t>
      </w:r>
      <w:r w:rsidR="007B38C2" w:rsidRPr="00567CAA">
        <w:rPr>
          <w:rFonts w:asciiTheme="minorEastAsia" w:hAnsiTheme="minorEastAsia" w:hint="eastAsia"/>
          <w:szCs w:val="21"/>
        </w:rPr>
        <w:t>先生</w:t>
      </w:r>
      <w:r w:rsidRPr="00567CAA">
        <w:rPr>
          <w:rFonts w:asciiTheme="minorEastAsia" w:hAnsiTheme="minorEastAsia" w:hint="eastAsia"/>
          <w:szCs w:val="21"/>
        </w:rPr>
        <w:t>や友達に知らせたり、やめさせたりすることの大切</w:t>
      </w:r>
      <w:r w:rsidR="007B38C2" w:rsidRPr="00567CAA">
        <w:rPr>
          <w:rFonts w:asciiTheme="minorEastAsia" w:hAnsiTheme="minorEastAsia" w:hint="eastAsia"/>
          <w:szCs w:val="21"/>
        </w:rPr>
        <w:t>さ</w:t>
      </w:r>
      <w:r w:rsidRPr="00567CAA">
        <w:rPr>
          <w:rFonts w:asciiTheme="minorEastAsia" w:hAnsiTheme="minorEastAsia" w:hint="eastAsia"/>
          <w:szCs w:val="21"/>
        </w:rPr>
        <w:t>を指導する。その際、知らせることは決して悪いことではないことも合わせて指導する。</w:t>
      </w:r>
    </w:p>
    <w:p w:rsidR="007F4117" w:rsidRPr="00B058BC" w:rsidRDefault="007F4117" w:rsidP="00613072">
      <w:pPr>
        <w:spacing w:line="280" w:lineRule="exact"/>
        <w:ind w:firstLineChars="100" w:firstLine="211"/>
        <w:rPr>
          <w:rFonts w:asciiTheme="minorEastAsia" w:hAnsiTheme="minorEastAsia"/>
          <w:b/>
          <w:color w:val="FF0000"/>
          <w:szCs w:val="21"/>
        </w:rPr>
      </w:pPr>
      <w:r w:rsidRPr="00B058BC">
        <w:rPr>
          <w:rFonts w:asciiTheme="minorEastAsia" w:hAnsiTheme="minorEastAsia" w:hint="eastAsia"/>
          <w:b/>
          <w:color w:val="FF0000"/>
          <w:szCs w:val="21"/>
        </w:rPr>
        <w:t>＜教</w:t>
      </w:r>
      <w:r w:rsidR="004E610B" w:rsidRPr="00B058BC">
        <w:rPr>
          <w:rFonts w:asciiTheme="minorEastAsia" w:hAnsiTheme="minorEastAsia" w:hint="eastAsia"/>
          <w:b/>
          <w:color w:val="FF0000"/>
          <w:szCs w:val="21"/>
        </w:rPr>
        <w:t>職員の</w:t>
      </w:r>
      <w:r w:rsidR="00B058BC" w:rsidRPr="00B058BC">
        <w:rPr>
          <w:rFonts w:asciiTheme="minorEastAsia" w:hAnsiTheme="minorEastAsia" w:hint="eastAsia"/>
          <w:b/>
          <w:color w:val="FF0000"/>
          <w:szCs w:val="21"/>
        </w:rPr>
        <w:t>構え</w:t>
      </w:r>
      <w:r w:rsidRPr="00B058BC">
        <w:rPr>
          <w:rFonts w:asciiTheme="minorEastAsia" w:hAnsiTheme="minorEastAsia" w:hint="eastAsia"/>
          <w:b/>
          <w:color w:val="FF0000"/>
          <w:szCs w:val="21"/>
        </w:rPr>
        <w:t>＞</w:t>
      </w:r>
    </w:p>
    <w:p w:rsidR="007F4117" w:rsidRPr="00FF45C8" w:rsidRDefault="007F4117" w:rsidP="00613072">
      <w:pPr>
        <w:spacing w:line="280" w:lineRule="exact"/>
        <w:ind w:leftChars="135" w:left="566" w:hangingChars="135" w:hanging="283"/>
        <w:rPr>
          <w:rFonts w:asciiTheme="minorEastAsia" w:hAnsiTheme="minorEastAsia"/>
          <w:color w:val="000000" w:themeColor="text1"/>
          <w:szCs w:val="21"/>
        </w:rPr>
      </w:pPr>
      <w:r w:rsidRPr="00FF45C8">
        <w:rPr>
          <w:rFonts w:asciiTheme="minorEastAsia" w:hAnsiTheme="minorEastAsia" w:hint="eastAsia"/>
          <w:color w:val="000000" w:themeColor="text1"/>
          <w:szCs w:val="21"/>
        </w:rPr>
        <w:t>・児童が自己実現を図れるように、子どもが生きる授業を日々行うことに努める。</w:t>
      </w:r>
    </w:p>
    <w:p w:rsidR="007F4117" w:rsidRPr="00FF45C8" w:rsidRDefault="00BB2BE8" w:rsidP="00613072">
      <w:pPr>
        <w:spacing w:line="280" w:lineRule="exact"/>
        <w:ind w:leftChars="135" w:left="566" w:hangingChars="135" w:hanging="283"/>
        <w:rPr>
          <w:rFonts w:asciiTheme="minorEastAsia" w:hAnsiTheme="minorEastAsia"/>
          <w:color w:val="000000" w:themeColor="text1"/>
          <w:szCs w:val="21"/>
        </w:rPr>
      </w:pPr>
      <w:r w:rsidRPr="00FF45C8">
        <w:rPr>
          <w:rFonts w:asciiTheme="minorEastAsia" w:hAnsiTheme="minorEastAsia" w:hint="eastAsia"/>
          <w:color w:val="000000" w:themeColor="text1"/>
          <w:szCs w:val="21"/>
        </w:rPr>
        <w:t>・児童一人一人の変化に気付く</w:t>
      </w:r>
      <w:r w:rsidR="007B38C2" w:rsidRPr="00FF45C8">
        <w:rPr>
          <w:rFonts w:asciiTheme="minorEastAsia" w:hAnsiTheme="minorEastAsia" w:hint="eastAsia"/>
          <w:color w:val="000000" w:themeColor="text1"/>
          <w:szCs w:val="21"/>
        </w:rPr>
        <w:t>、鋭敏な感覚を</w:t>
      </w:r>
      <w:r w:rsidR="00B60C3F" w:rsidRPr="00FF45C8">
        <w:rPr>
          <w:rFonts w:asciiTheme="minorEastAsia" w:hAnsiTheme="minorEastAsia" w:hint="eastAsia"/>
          <w:color w:val="000000" w:themeColor="text1"/>
          <w:szCs w:val="21"/>
        </w:rPr>
        <w:t>持つ</w:t>
      </w:r>
      <w:r w:rsidR="007F4117" w:rsidRPr="00FF45C8">
        <w:rPr>
          <w:rFonts w:asciiTheme="minorEastAsia" w:hAnsiTheme="minorEastAsia" w:hint="eastAsia"/>
          <w:color w:val="000000" w:themeColor="text1"/>
          <w:szCs w:val="21"/>
        </w:rPr>
        <w:t>ように努める。</w:t>
      </w:r>
    </w:p>
    <w:p w:rsidR="007F4117" w:rsidRPr="00FF45C8" w:rsidRDefault="007F4117" w:rsidP="00613072">
      <w:pPr>
        <w:spacing w:line="280" w:lineRule="exact"/>
        <w:ind w:leftChars="135" w:left="566" w:hangingChars="135" w:hanging="283"/>
        <w:rPr>
          <w:rFonts w:asciiTheme="minorEastAsia" w:hAnsiTheme="minorEastAsia"/>
          <w:color w:val="000000" w:themeColor="text1"/>
          <w:szCs w:val="21"/>
        </w:rPr>
      </w:pPr>
      <w:r w:rsidRPr="00FF45C8">
        <w:rPr>
          <w:rFonts w:asciiTheme="minorEastAsia" w:hAnsiTheme="minorEastAsia" w:hint="eastAsia"/>
          <w:color w:val="000000" w:themeColor="text1"/>
          <w:szCs w:val="21"/>
        </w:rPr>
        <w:t>・児童や保護者からの話を親身になって聞く姿勢を持つ。</w:t>
      </w:r>
    </w:p>
    <w:p w:rsidR="007F4117" w:rsidRPr="00FF45C8" w:rsidRDefault="007F4117" w:rsidP="00613072">
      <w:pPr>
        <w:spacing w:line="280" w:lineRule="exact"/>
        <w:ind w:leftChars="135" w:left="566" w:hangingChars="135" w:hanging="283"/>
        <w:rPr>
          <w:rFonts w:asciiTheme="minorEastAsia" w:hAnsiTheme="minorEastAsia"/>
          <w:color w:val="000000" w:themeColor="text1"/>
          <w:szCs w:val="21"/>
        </w:rPr>
      </w:pPr>
      <w:r w:rsidRPr="00FF45C8">
        <w:rPr>
          <w:rFonts w:asciiTheme="minorEastAsia" w:hAnsiTheme="minorEastAsia" w:hint="eastAsia"/>
          <w:color w:val="000000" w:themeColor="text1"/>
          <w:szCs w:val="21"/>
        </w:rPr>
        <w:t>・「いじめ」の構造やいじめ問題の対処等「いじめ問題」についての理解を深める。特に、自己の人権感覚を磨き、自己の言動を振り返るようにする。</w:t>
      </w:r>
    </w:p>
    <w:p w:rsidR="007F4117" w:rsidRPr="00FF45C8" w:rsidRDefault="007F4117" w:rsidP="00613072">
      <w:pPr>
        <w:spacing w:line="280" w:lineRule="exact"/>
        <w:ind w:firstLineChars="135" w:firstLine="283"/>
        <w:rPr>
          <w:rFonts w:asciiTheme="minorEastAsia" w:hAnsiTheme="minorEastAsia"/>
          <w:color w:val="000000" w:themeColor="text1"/>
          <w:szCs w:val="21"/>
        </w:rPr>
      </w:pPr>
      <w:r w:rsidRPr="00FF45C8">
        <w:rPr>
          <w:rFonts w:asciiTheme="minorEastAsia" w:hAnsiTheme="minorEastAsia" w:hint="eastAsia"/>
          <w:color w:val="000000" w:themeColor="text1"/>
          <w:szCs w:val="21"/>
        </w:rPr>
        <w:t>・問題を抱え込まないで</w:t>
      </w:r>
      <w:r w:rsidR="00BB2BE8" w:rsidRPr="00FF45C8">
        <w:rPr>
          <w:rFonts w:asciiTheme="minorEastAsia" w:hAnsiTheme="minorEastAsia" w:hint="eastAsia"/>
          <w:color w:val="000000" w:themeColor="text1"/>
          <w:szCs w:val="21"/>
        </w:rPr>
        <w:t>、管理職への報告及び「</w:t>
      </w:r>
      <w:r w:rsidRPr="00FF45C8">
        <w:rPr>
          <w:rFonts w:asciiTheme="minorEastAsia" w:hAnsiTheme="minorEastAsia" w:hint="eastAsia"/>
          <w:color w:val="000000" w:themeColor="text1"/>
          <w:szCs w:val="21"/>
        </w:rPr>
        <w:t>学年や同僚への協力を求める意識を持つ。</w:t>
      </w:r>
    </w:p>
    <w:p w:rsidR="007F4117" w:rsidRPr="00567CAA" w:rsidRDefault="004E610B" w:rsidP="00613072">
      <w:pPr>
        <w:spacing w:line="280" w:lineRule="exact"/>
        <w:ind w:firstLineChars="100" w:firstLine="211"/>
        <w:rPr>
          <w:rFonts w:asciiTheme="minorEastAsia" w:hAnsiTheme="minorEastAsia"/>
          <w:b/>
          <w:szCs w:val="21"/>
        </w:rPr>
      </w:pPr>
      <w:r>
        <w:rPr>
          <w:rFonts w:asciiTheme="minorEastAsia" w:hAnsiTheme="minorEastAsia" w:hint="eastAsia"/>
          <w:b/>
          <w:szCs w:val="21"/>
        </w:rPr>
        <w:t>＜学校運営</w:t>
      </w:r>
      <w:r w:rsidR="007F4117" w:rsidRPr="00567CAA">
        <w:rPr>
          <w:rFonts w:asciiTheme="minorEastAsia" w:hAnsiTheme="minorEastAsia" w:hint="eastAsia"/>
          <w:b/>
          <w:szCs w:val="21"/>
        </w:rPr>
        <w:t>＞</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・全教育活動を通して、「いじめは絶対に許されない」という土壌を</w:t>
      </w:r>
      <w:r w:rsidR="00A24BC2" w:rsidRPr="00567CAA">
        <w:rPr>
          <w:rFonts w:asciiTheme="minorEastAsia" w:hAnsiTheme="minorEastAsia" w:hint="eastAsia"/>
          <w:szCs w:val="21"/>
        </w:rPr>
        <w:t>作る</w:t>
      </w:r>
      <w:r w:rsidRPr="00567CAA">
        <w:rPr>
          <w:rFonts w:asciiTheme="minorEastAsia" w:hAnsiTheme="minorEastAsia" w:hint="eastAsia"/>
          <w:szCs w:val="21"/>
        </w:rPr>
        <w:t>。</w:t>
      </w:r>
    </w:p>
    <w:p w:rsidR="007F4117" w:rsidRPr="00567CAA" w:rsidRDefault="00A24BC2"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・いじめに関する「心のアンケート」調査を毎月</w:t>
      </w:r>
      <w:r w:rsidR="007F4117" w:rsidRPr="00567CAA">
        <w:rPr>
          <w:rFonts w:asciiTheme="minorEastAsia" w:hAnsiTheme="minorEastAsia" w:hint="eastAsia"/>
          <w:szCs w:val="21"/>
        </w:rPr>
        <w:t>実施し、結果から児童の様子の変化などを教職員全体で共有する。</w:t>
      </w:r>
    </w:p>
    <w:p w:rsidR="00A84A57" w:rsidRPr="00567CAA" w:rsidRDefault="00A84A5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w:t>
      </w:r>
      <w:r w:rsidR="00F95EEC" w:rsidRPr="00567CAA">
        <w:rPr>
          <w:rFonts w:asciiTheme="minorEastAsia" w:hAnsiTheme="minorEastAsia" w:hint="eastAsia"/>
          <w:szCs w:val="21"/>
        </w:rPr>
        <w:t>「いじめ防止学習プログラム」を活用し、生活目標と合わせながら指導していく。</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・「いじめ問題」に関する校内研修を行い、「いじめ」について本校教職員の理解と実践力を深める。</w:t>
      </w:r>
    </w:p>
    <w:p w:rsidR="00A206A7" w:rsidRPr="00567CAA" w:rsidRDefault="00A206A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・いつでも、誰にでも相談できる体制の充実を図る。</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w:t>
      </w:r>
      <w:r w:rsidR="00A24BC2" w:rsidRPr="00567CAA">
        <w:rPr>
          <w:rFonts w:asciiTheme="minorEastAsia" w:hAnsiTheme="minorEastAsia" w:hint="eastAsia"/>
          <w:szCs w:val="21"/>
        </w:rPr>
        <w:t>見逃しゼロスクール運動」を</w:t>
      </w:r>
      <w:r w:rsidRPr="00567CAA">
        <w:rPr>
          <w:rFonts w:asciiTheme="minorEastAsia" w:hAnsiTheme="minorEastAsia" w:hint="eastAsia"/>
          <w:szCs w:val="21"/>
        </w:rPr>
        <w:t>児童会として取</w:t>
      </w:r>
      <w:r w:rsidR="00A24BC2" w:rsidRPr="00567CAA">
        <w:rPr>
          <w:rFonts w:asciiTheme="minorEastAsia" w:hAnsiTheme="minorEastAsia" w:hint="eastAsia"/>
          <w:szCs w:val="21"/>
        </w:rPr>
        <w:t>り組む。</w:t>
      </w:r>
      <w:r w:rsidR="00A206A7" w:rsidRPr="00567CAA">
        <w:rPr>
          <w:rFonts w:asciiTheme="minorEastAsia" w:hAnsiTheme="minorEastAsia" w:hint="eastAsia"/>
          <w:szCs w:val="21"/>
        </w:rPr>
        <w:t>（６月・１０月）</w:t>
      </w:r>
    </w:p>
    <w:p w:rsidR="00A24BC2" w:rsidRPr="00567CAA" w:rsidRDefault="00A24BC2"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w:t>
      </w:r>
      <w:r w:rsidR="00A206A7" w:rsidRPr="00567CAA">
        <w:rPr>
          <w:rFonts w:asciiTheme="minorEastAsia" w:hAnsiTheme="minorEastAsia" w:hint="eastAsia"/>
          <w:szCs w:val="21"/>
        </w:rPr>
        <w:t>「能生中学</w:t>
      </w:r>
      <w:r w:rsidRPr="00567CAA">
        <w:rPr>
          <w:rFonts w:asciiTheme="minorEastAsia" w:hAnsiTheme="minorEastAsia" w:hint="eastAsia"/>
          <w:szCs w:val="21"/>
        </w:rPr>
        <w:t>校区いじめ見逃しゼロスクール</w:t>
      </w:r>
      <w:r w:rsidR="00A206A7" w:rsidRPr="00567CAA">
        <w:rPr>
          <w:rFonts w:asciiTheme="minorEastAsia" w:hAnsiTheme="minorEastAsia" w:hint="eastAsia"/>
          <w:szCs w:val="21"/>
        </w:rPr>
        <w:t>集会</w:t>
      </w:r>
      <w:r w:rsidRPr="00567CAA">
        <w:rPr>
          <w:rFonts w:asciiTheme="minorEastAsia" w:hAnsiTheme="minorEastAsia" w:hint="eastAsia"/>
          <w:szCs w:val="21"/>
        </w:rPr>
        <w:t>」</w:t>
      </w:r>
      <w:r w:rsidR="004E610B">
        <w:rPr>
          <w:rFonts w:asciiTheme="minorEastAsia" w:hAnsiTheme="minorEastAsia" w:hint="eastAsia"/>
          <w:szCs w:val="21"/>
        </w:rPr>
        <w:t>（１１月）に</w:t>
      </w:r>
      <w:r w:rsidR="00A206A7" w:rsidRPr="00567CAA">
        <w:rPr>
          <w:rFonts w:asciiTheme="minorEastAsia" w:hAnsiTheme="minorEastAsia" w:hint="eastAsia"/>
          <w:szCs w:val="21"/>
        </w:rPr>
        <w:t>参加し、各学校の</w:t>
      </w:r>
      <w:r w:rsidR="00BB2BE8">
        <w:rPr>
          <w:rFonts w:asciiTheme="minorEastAsia" w:hAnsiTheme="minorEastAsia" w:hint="eastAsia"/>
          <w:szCs w:val="21"/>
        </w:rPr>
        <w:t>取組</w:t>
      </w:r>
      <w:r w:rsidR="00A206A7" w:rsidRPr="00567CAA">
        <w:rPr>
          <w:rFonts w:asciiTheme="minorEastAsia" w:hAnsiTheme="minorEastAsia" w:hint="eastAsia"/>
          <w:szCs w:val="21"/>
        </w:rPr>
        <w:t>の情報交換を行う。また、帰校後、その様子について全校児童に報告する。（１２月）</w:t>
      </w:r>
    </w:p>
    <w:p w:rsidR="007F4117" w:rsidRPr="00567CAA" w:rsidRDefault="007F4117" w:rsidP="00613072">
      <w:pPr>
        <w:spacing w:line="280" w:lineRule="exact"/>
        <w:ind w:firstLineChars="100" w:firstLine="211"/>
        <w:rPr>
          <w:rFonts w:asciiTheme="minorEastAsia" w:hAnsiTheme="minorEastAsia"/>
          <w:b/>
          <w:szCs w:val="21"/>
        </w:rPr>
      </w:pPr>
      <w:r w:rsidRPr="00567CAA">
        <w:rPr>
          <w:rFonts w:asciiTheme="minorEastAsia" w:hAnsiTheme="minorEastAsia" w:hint="eastAsia"/>
          <w:b/>
          <w:szCs w:val="21"/>
        </w:rPr>
        <w:t>＜保護者・地域</w:t>
      </w:r>
      <w:r w:rsidR="004E610B">
        <w:rPr>
          <w:rFonts w:asciiTheme="minorEastAsia" w:hAnsiTheme="minorEastAsia" w:hint="eastAsia"/>
          <w:b/>
          <w:szCs w:val="21"/>
        </w:rPr>
        <w:t>との連携の充実</w:t>
      </w:r>
      <w:r w:rsidRPr="00567CAA">
        <w:rPr>
          <w:rFonts w:asciiTheme="minorEastAsia" w:hAnsiTheme="minorEastAsia" w:hint="eastAsia"/>
          <w:b/>
          <w:szCs w:val="21"/>
        </w:rPr>
        <w:t>＞</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・児童が発する変化のサインに</w:t>
      </w:r>
      <w:r w:rsidR="00A206A7" w:rsidRPr="00567CAA">
        <w:rPr>
          <w:rFonts w:asciiTheme="minorEastAsia" w:hAnsiTheme="minorEastAsia" w:hint="eastAsia"/>
          <w:szCs w:val="21"/>
        </w:rPr>
        <w:t>気付いた</w:t>
      </w:r>
      <w:r w:rsidRPr="00567CAA">
        <w:rPr>
          <w:rFonts w:asciiTheme="minorEastAsia" w:hAnsiTheme="minorEastAsia" w:hint="eastAsia"/>
          <w:szCs w:val="21"/>
        </w:rPr>
        <w:t>ら、学校に相談することの大切</w:t>
      </w:r>
      <w:r w:rsidR="00BB2BE8">
        <w:rPr>
          <w:rFonts w:asciiTheme="minorEastAsia" w:hAnsiTheme="minorEastAsia" w:hint="eastAsia"/>
          <w:szCs w:val="21"/>
        </w:rPr>
        <w:t>さ</w:t>
      </w:r>
      <w:r w:rsidRPr="00567CAA">
        <w:rPr>
          <w:rFonts w:asciiTheme="minorEastAsia" w:hAnsiTheme="minorEastAsia" w:hint="eastAsia"/>
          <w:szCs w:val="21"/>
        </w:rPr>
        <w:t>を伝える。</w:t>
      </w:r>
    </w:p>
    <w:p w:rsidR="007F4117" w:rsidRPr="00567CAA" w:rsidRDefault="007F4117" w:rsidP="00613072">
      <w:pPr>
        <w:spacing w:line="28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・「いじめ問題」の解決には、学校・家庭・地域の連携を深めることが大切であることを学校便り、</w:t>
      </w:r>
      <w:r w:rsidR="00F95EEC" w:rsidRPr="00567CAA">
        <w:rPr>
          <w:rFonts w:asciiTheme="minorEastAsia" w:hAnsiTheme="minorEastAsia" w:hint="eastAsia"/>
          <w:szCs w:val="21"/>
        </w:rPr>
        <w:t>学級便り、</w:t>
      </w:r>
      <w:r w:rsidR="00A206A7" w:rsidRPr="00567CAA">
        <w:rPr>
          <w:rFonts w:asciiTheme="minorEastAsia" w:hAnsiTheme="minorEastAsia" w:hint="eastAsia"/>
          <w:szCs w:val="21"/>
        </w:rPr>
        <w:t>学級懇談会、家庭訪問</w:t>
      </w:r>
      <w:r w:rsidRPr="00567CAA">
        <w:rPr>
          <w:rFonts w:asciiTheme="minorEastAsia" w:hAnsiTheme="minorEastAsia" w:hint="eastAsia"/>
          <w:szCs w:val="21"/>
        </w:rPr>
        <w:t>等で伝え、理解と協力をお願いする。</w:t>
      </w:r>
    </w:p>
    <w:p w:rsidR="007F4117" w:rsidRDefault="007F4117" w:rsidP="00AF1BAB">
      <w:pPr>
        <w:spacing w:line="300" w:lineRule="exact"/>
        <w:rPr>
          <w:rFonts w:asciiTheme="minorEastAsia" w:hAnsiTheme="minorEastAsia"/>
          <w:szCs w:val="21"/>
        </w:rPr>
      </w:pPr>
    </w:p>
    <w:p w:rsidR="00613072" w:rsidRPr="00567CAA" w:rsidRDefault="00613072" w:rsidP="00AF1BAB">
      <w:pPr>
        <w:spacing w:line="300" w:lineRule="exact"/>
        <w:rPr>
          <w:rFonts w:asciiTheme="minorEastAsia" w:hAnsiTheme="minorEastAsia"/>
          <w:szCs w:val="21"/>
        </w:rPr>
      </w:pPr>
    </w:p>
    <w:p w:rsidR="007F4117" w:rsidRPr="00567CAA" w:rsidRDefault="007F4117" w:rsidP="00AF1BAB">
      <w:pPr>
        <w:spacing w:line="300" w:lineRule="exact"/>
        <w:rPr>
          <w:rFonts w:asciiTheme="minorEastAsia" w:hAnsiTheme="minorEastAsia"/>
          <w:b/>
          <w:szCs w:val="21"/>
        </w:rPr>
      </w:pPr>
      <w:r w:rsidRPr="00567CAA">
        <w:rPr>
          <w:rFonts w:asciiTheme="minorEastAsia" w:hAnsiTheme="minorEastAsia" w:hint="eastAsia"/>
          <w:b/>
          <w:szCs w:val="21"/>
        </w:rPr>
        <w:lastRenderedPageBreak/>
        <w:t>３</w:t>
      </w:r>
      <w:r w:rsidRPr="00567CAA">
        <w:rPr>
          <w:rFonts w:asciiTheme="minorEastAsia" w:hAnsiTheme="minorEastAsia"/>
          <w:b/>
          <w:szCs w:val="21"/>
        </w:rPr>
        <w:t xml:space="preserve"> </w:t>
      </w:r>
      <w:r w:rsidR="004E610B">
        <w:rPr>
          <w:rFonts w:asciiTheme="minorEastAsia" w:hAnsiTheme="minorEastAsia" w:hint="eastAsia"/>
          <w:b/>
          <w:szCs w:val="21"/>
        </w:rPr>
        <w:t>「いじめ」の早期発見・即時</w:t>
      </w:r>
      <w:r w:rsidRPr="00567CAA">
        <w:rPr>
          <w:rFonts w:asciiTheme="minorEastAsia" w:hAnsiTheme="minorEastAsia" w:hint="eastAsia"/>
          <w:b/>
          <w:szCs w:val="21"/>
        </w:rPr>
        <w:t>対応に</w:t>
      </w:r>
      <w:r w:rsidR="004E610B">
        <w:rPr>
          <w:rFonts w:asciiTheme="minorEastAsia" w:hAnsiTheme="minorEastAsia" w:hint="eastAsia"/>
          <w:b/>
          <w:szCs w:val="21"/>
        </w:rPr>
        <w:t>向けて</w:t>
      </w:r>
    </w:p>
    <w:p w:rsidR="007F4117" w:rsidRPr="00567CAA" w:rsidRDefault="007F4117" w:rsidP="00AF1BAB">
      <w:pPr>
        <w:spacing w:line="300" w:lineRule="exact"/>
        <w:ind w:firstLineChars="100" w:firstLine="211"/>
        <w:rPr>
          <w:rFonts w:asciiTheme="minorEastAsia" w:hAnsiTheme="minorEastAsia"/>
          <w:b/>
          <w:szCs w:val="21"/>
        </w:rPr>
      </w:pPr>
      <w:r w:rsidRPr="00567CAA">
        <w:rPr>
          <w:rFonts w:asciiTheme="minorEastAsia" w:hAnsiTheme="minorEastAsia" w:hint="eastAsia"/>
          <w:b/>
          <w:szCs w:val="21"/>
        </w:rPr>
        <w:t>＜早期発見に</w:t>
      </w:r>
      <w:r w:rsidR="004E610B">
        <w:rPr>
          <w:rFonts w:asciiTheme="minorEastAsia" w:hAnsiTheme="minorEastAsia" w:hint="eastAsia"/>
          <w:b/>
          <w:szCs w:val="21"/>
        </w:rPr>
        <w:t>向けて</w:t>
      </w:r>
      <w:r w:rsidRPr="00567CAA">
        <w:rPr>
          <w:rFonts w:asciiTheme="minorEastAsia" w:hAnsiTheme="minorEastAsia" w:hint="eastAsia"/>
          <w:b/>
          <w:szCs w:val="21"/>
        </w:rPr>
        <w:t>・・・「変化に</w:t>
      </w:r>
      <w:r w:rsidR="00BB2BE8">
        <w:rPr>
          <w:rFonts w:asciiTheme="minorEastAsia" w:hAnsiTheme="minorEastAsia" w:hint="eastAsia"/>
          <w:b/>
          <w:szCs w:val="21"/>
        </w:rPr>
        <w:t>気付く</w:t>
      </w:r>
      <w:r w:rsidRPr="00567CAA">
        <w:rPr>
          <w:rFonts w:asciiTheme="minorEastAsia" w:hAnsiTheme="minorEastAsia" w:hint="eastAsia"/>
          <w:b/>
          <w:szCs w:val="21"/>
        </w:rPr>
        <w:t>」＞</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・児童の様子を</w:t>
      </w:r>
      <w:r w:rsidR="00A206A7" w:rsidRPr="00567CAA">
        <w:rPr>
          <w:rFonts w:asciiTheme="minorEastAsia" w:hAnsiTheme="minorEastAsia" w:hint="eastAsia"/>
          <w:szCs w:val="21"/>
        </w:rPr>
        <w:t>担任や</w:t>
      </w:r>
      <w:r w:rsidRPr="00567CAA">
        <w:rPr>
          <w:rFonts w:asciiTheme="minorEastAsia" w:hAnsiTheme="minorEastAsia" w:hint="eastAsia"/>
          <w:szCs w:val="21"/>
        </w:rPr>
        <w:t>多くの教</w:t>
      </w:r>
      <w:r w:rsidR="004E610B">
        <w:rPr>
          <w:rFonts w:asciiTheme="minorEastAsia" w:hAnsiTheme="minorEastAsia" w:hint="eastAsia"/>
          <w:szCs w:val="21"/>
        </w:rPr>
        <w:t>職</w:t>
      </w:r>
      <w:r w:rsidRPr="00567CAA">
        <w:rPr>
          <w:rFonts w:asciiTheme="minorEastAsia" w:hAnsiTheme="minorEastAsia" w:hint="eastAsia"/>
          <w:szCs w:val="21"/>
        </w:rPr>
        <w:t>員で見守り、</w:t>
      </w:r>
      <w:r w:rsidR="004E610B">
        <w:rPr>
          <w:rFonts w:asciiTheme="minorEastAsia" w:hAnsiTheme="minorEastAsia" w:hint="eastAsia"/>
          <w:szCs w:val="21"/>
        </w:rPr>
        <w:t>情報</w:t>
      </w:r>
      <w:r w:rsidRPr="00567CAA">
        <w:rPr>
          <w:rFonts w:asciiTheme="minorEastAsia" w:hAnsiTheme="minorEastAsia" w:hint="eastAsia"/>
          <w:szCs w:val="21"/>
        </w:rPr>
        <w:t>を共有する場を設ける。</w:t>
      </w:r>
      <w:r w:rsidR="00A84A57" w:rsidRPr="00567CAA">
        <w:rPr>
          <w:rFonts w:asciiTheme="minorEastAsia" w:hAnsiTheme="minorEastAsia" w:hint="eastAsia"/>
          <w:szCs w:val="21"/>
        </w:rPr>
        <w:t>（毎週水曜日の情報交換会</w:t>
      </w:r>
      <w:r w:rsidR="004E610B">
        <w:rPr>
          <w:rFonts w:asciiTheme="minorEastAsia" w:hAnsiTheme="minorEastAsia" w:hint="eastAsia"/>
          <w:szCs w:val="21"/>
        </w:rPr>
        <w:t>等</w:t>
      </w:r>
      <w:r w:rsidR="00A84A57" w:rsidRPr="00567CAA">
        <w:rPr>
          <w:rFonts w:asciiTheme="minorEastAsia" w:hAnsiTheme="minorEastAsia" w:hint="eastAsia"/>
          <w:szCs w:val="21"/>
        </w:rPr>
        <w:t>）</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・様子に変化が感じられる児童には、教師は積極的に声</w:t>
      </w:r>
      <w:r w:rsidR="00A84A57" w:rsidRPr="00567CAA">
        <w:rPr>
          <w:rFonts w:asciiTheme="minorEastAsia" w:hAnsiTheme="minorEastAsia" w:hint="eastAsia"/>
          <w:szCs w:val="21"/>
        </w:rPr>
        <w:t>掛け</w:t>
      </w:r>
      <w:r w:rsidRPr="00567CAA">
        <w:rPr>
          <w:rFonts w:asciiTheme="minorEastAsia" w:hAnsiTheme="minorEastAsia" w:hint="eastAsia"/>
          <w:szCs w:val="21"/>
        </w:rPr>
        <w:t>を行い、児童に安心感を持たせる。</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w:t>
      </w:r>
      <w:r w:rsidR="00A84A57" w:rsidRPr="00567CAA">
        <w:rPr>
          <w:rFonts w:asciiTheme="minorEastAsia" w:hAnsiTheme="minorEastAsia" w:hint="eastAsia"/>
          <w:szCs w:val="21"/>
        </w:rPr>
        <w:t>「心の</w:t>
      </w:r>
      <w:r w:rsidRPr="00567CAA">
        <w:rPr>
          <w:rFonts w:asciiTheme="minorEastAsia" w:hAnsiTheme="minorEastAsia" w:hint="eastAsia"/>
          <w:szCs w:val="21"/>
        </w:rPr>
        <w:t>アンケート</w:t>
      </w:r>
      <w:r w:rsidR="00A84A57" w:rsidRPr="00567CAA">
        <w:rPr>
          <w:rFonts w:asciiTheme="minorEastAsia" w:hAnsiTheme="minorEastAsia" w:hint="eastAsia"/>
          <w:szCs w:val="21"/>
        </w:rPr>
        <w:t>」</w:t>
      </w:r>
      <w:r w:rsidRPr="00567CAA">
        <w:rPr>
          <w:rFonts w:asciiTheme="minorEastAsia" w:hAnsiTheme="minorEastAsia" w:hint="eastAsia"/>
          <w:szCs w:val="21"/>
        </w:rPr>
        <w:t>調査</w:t>
      </w:r>
      <w:r w:rsidR="00F95EEC" w:rsidRPr="00567CAA">
        <w:rPr>
          <w:rFonts w:asciiTheme="minorEastAsia" w:hAnsiTheme="minorEastAsia" w:hint="eastAsia"/>
          <w:szCs w:val="21"/>
        </w:rPr>
        <w:t>や教育相談</w:t>
      </w:r>
      <w:r w:rsidRPr="00567CAA">
        <w:rPr>
          <w:rFonts w:asciiTheme="minorEastAsia" w:hAnsiTheme="minorEastAsia" w:hint="eastAsia"/>
          <w:szCs w:val="21"/>
        </w:rPr>
        <w:t>等を活用し、児童の人間関係や学校生活等の悩み等の把握に努め、共に解決していこうとする姿勢を示して、児童との信頼関係を深める。</w:t>
      </w:r>
    </w:p>
    <w:p w:rsidR="007F4117" w:rsidRPr="00567CAA" w:rsidRDefault="007F4117" w:rsidP="00AF1BAB">
      <w:pPr>
        <w:spacing w:line="300" w:lineRule="exact"/>
        <w:ind w:firstLineChars="100" w:firstLine="211"/>
        <w:rPr>
          <w:rFonts w:asciiTheme="minorEastAsia" w:hAnsiTheme="minorEastAsia"/>
          <w:b/>
          <w:szCs w:val="21"/>
        </w:rPr>
      </w:pPr>
      <w:r w:rsidRPr="00567CAA">
        <w:rPr>
          <w:rFonts w:asciiTheme="minorEastAsia" w:hAnsiTheme="minorEastAsia" w:hint="eastAsia"/>
          <w:b/>
          <w:szCs w:val="21"/>
        </w:rPr>
        <w:t>＜相談ができる・・・「誰にでも」＞</w:t>
      </w:r>
    </w:p>
    <w:p w:rsidR="007F4117" w:rsidRPr="00567CAA" w:rsidRDefault="00BB2BE8" w:rsidP="00AF1BAB">
      <w:pPr>
        <w:spacing w:line="300" w:lineRule="exact"/>
        <w:ind w:leftChars="136" w:left="567" w:hangingChars="134" w:hanging="281"/>
        <w:rPr>
          <w:rFonts w:asciiTheme="minorEastAsia" w:hAnsiTheme="minorEastAsia"/>
          <w:szCs w:val="21"/>
        </w:rPr>
      </w:pPr>
      <w:r>
        <w:rPr>
          <w:rFonts w:asciiTheme="minorEastAsia" w:hAnsiTheme="minorEastAsia" w:hint="eastAsia"/>
          <w:szCs w:val="21"/>
        </w:rPr>
        <w:t>・いじめに限らず、困ったこと</w:t>
      </w:r>
      <w:r w:rsidR="007F4117" w:rsidRPr="00567CAA">
        <w:rPr>
          <w:rFonts w:asciiTheme="minorEastAsia" w:hAnsiTheme="minorEastAsia" w:hint="eastAsia"/>
          <w:szCs w:val="21"/>
        </w:rPr>
        <w:t>や悩んでいることがあれば、誰にでも相談できることや相談することの大切さを児童に伝えていく。</w:t>
      </w:r>
    </w:p>
    <w:p w:rsidR="007F4117" w:rsidRPr="00567CAA" w:rsidRDefault="004E610B" w:rsidP="00AF1BAB">
      <w:pPr>
        <w:spacing w:line="300" w:lineRule="exact"/>
        <w:ind w:leftChars="136" w:left="567" w:hangingChars="134" w:hanging="281"/>
        <w:rPr>
          <w:rFonts w:asciiTheme="minorEastAsia" w:hAnsiTheme="minorEastAsia"/>
          <w:szCs w:val="21"/>
        </w:rPr>
      </w:pPr>
      <w:r>
        <w:rPr>
          <w:rFonts w:asciiTheme="minorEastAsia" w:hAnsiTheme="minorEastAsia" w:hint="eastAsia"/>
          <w:szCs w:val="21"/>
        </w:rPr>
        <w:t>・いじめられている児童や保護者からの訴え</w:t>
      </w:r>
      <w:r w:rsidR="007F4117" w:rsidRPr="00567CAA">
        <w:rPr>
          <w:rFonts w:asciiTheme="minorEastAsia" w:hAnsiTheme="minorEastAsia" w:hint="eastAsia"/>
          <w:szCs w:val="21"/>
        </w:rPr>
        <w:t>は、親身になって聞き、児童の悩みや苦しみを受け止め、児童を支え、いじめから守る姿勢を持って対応することを伝える。</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・いじめられている児童が自信や存在感を感じられるような励ましを行う。</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・いじめに関する相談を受けた教</w:t>
      </w:r>
      <w:r w:rsidR="004E610B">
        <w:rPr>
          <w:rFonts w:asciiTheme="minorEastAsia" w:hAnsiTheme="minorEastAsia" w:hint="eastAsia"/>
          <w:szCs w:val="21"/>
        </w:rPr>
        <w:t>職</w:t>
      </w:r>
      <w:r w:rsidRPr="00567CAA">
        <w:rPr>
          <w:rFonts w:asciiTheme="minorEastAsia" w:hAnsiTheme="minorEastAsia" w:hint="eastAsia"/>
          <w:szCs w:val="21"/>
        </w:rPr>
        <w:t>員は、管理職</w:t>
      </w:r>
      <w:r w:rsidR="004E610B">
        <w:rPr>
          <w:rFonts w:asciiTheme="minorEastAsia" w:hAnsiTheme="minorEastAsia" w:hint="eastAsia"/>
          <w:szCs w:val="21"/>
        </w:rPr>
        <w:t>・担当者</w:t>
      </w:r>
      <w:r w:rsidRPr="00567CAA">
        <w:rPr>
          <w:rFonts w:asciiTheme="minorEastAsia" w:hAnsiTheme="minorEastAsia" w:hint="eastAsia"/>
          <w:szCs w:val="21"/>
        </w:rPr>
        <w:t>に報告するとともに</w:t>
      </w:r>
      <w:r w:rsidR="00F95EEC" w:rsidRPr="00567CAA">
        <w:rPr>
          <w:rFonts w:asciiTheme="minorEastAsia" w:hAnsiTheme="minorEastAsia" w:hint="eastAsia"/>
          <w:szCs w:val="21"/>
        </w:rPr>
        <w:t>、</w:t>
      </w:r>
      <w:r w:rsidRPr="00567CAA">
        <w:rPr>
          <w:rFonts w:asciiTheme="minorEastAsia" w:hAnsiTheme="minorEastAsia" w:hint="eastAsia"/>
          <w:szCs w:val="21"/>
        </w:rPr>
        <w:t>校内で情報を共有</w:t>
      </w:r>
      <w:r w:rsidR="004E610B">
        <w:rPr>
          <w:rFonts w:asciiTheme="minorEastAsia" w:hAnsiTheme="minorEastAsia" w:hint="eastAsia"/>
          <w:szCs w:val="21"/>
        </w:rPr>
        <w:t>し、組織的に対応する」</w:t>
      </w:r>
      <w:r w:rsidRPr="00567CAA">
        <w:rPr>
          <w:rFonts w:asciiTheme="minorEastAsia" w:hAnsiTheme="minorEastAsia" w:hint="eastAsia"/>
          <w:szCs w:val="21"/>
        </w:rPr>
        <w:t>。</w:t>
      </w:r>
    </w:p>
    <w:p w:rsidR="007F4117" w:rsidRPr="00567CAA" w:rsidRDefault="004E610B" w:rsidP="00AF1BAB">
      <w:pPr>
        <w:spacing w:line="300" w:lineRule="exact"/>
        <w:ind w:firstLineChars="100" w:firstLine="211"/>
        <w:rPr>
          <w:rFonts w:asciiTheme="minorEastAsia" w:hAnsiTheme="minorEastAsia"/>
          <w:b/>
          <w:szCs w:val="21"/>
        </w:rPr>
      </w:pPr>
      <w:r>
        <w:rPr>
          <w:rFonts w:asciiTheme="minorEastAsia" w:hAnsiTheme="minorEastAsia" w:hint="eastAsia"/>
          <w:b/>
          <w:szCs w:val="21"/>
        </w:rPr>
        <w:t>＜即時</w:t>
      </w:r>
      <w:r w:rsidR="007F4117" w:rsidRPr="00567CAA">
        <w:rPr>
          <w:rFonts w:asciiTheme="minorEastAsia" w:hAnsiTheme="minorEastAsia" w:hint="eastAsia"/>
          <w:b/>
          <w:szCs w:val="21"/>
        </w:rPr>
        <w:t>の解決を・・・「傷口は小さいうちに」＞</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・教</w:t>
      </w:r>
      <w:r w:rsidR="00BB56D6">
        <w:rPr>
          <w:rFonts w:asciiTheme="minorEastAsia" w:hAnsiTheme="minorEastAsia" w:hint="eastAsia"/>
          <w:szCs w:val="21"/>
        </w:rPr>
        <w:t>職</w:t>
      </w:r>
      <w:r w:rsidRPr="00567CAA">
        <w:rPr>
          <w:rFonts w:asciiTheme="minorEastAsia" w:hAnsiTheme="minorEastAsia" w:hint="eastAsia"/>
          <w:szCs w:val="21"/>
        </w:rPr>
        <w:t>員が</w:t>
      </w:r>
      <w:r w:rsidR="00F95EEC" w:rsidRPr="00567CAA">
        <w:rPr>
          <w:rFonts w:asciiTheme="minorEastAsia" w:hAnsiTheme="minorEastAsia" w:hint="eastAsia"/>
          <w:szCs w:val="21"/>
        </w:rPr>
        <w:t>気付いたり、</w:t>
      </w:r>
      <w:r w:rsidRPr="00567CAA">
        <w:rPr>
          <w:rFonts w:asciiTheme="minorEastAsia" w:hAnsiTheme="minorEastAsia" w:hint="eastAsia"/>
          <w:szCs w:val="21"/>
        </w:rPr>
        <w:t>児童や保護者</w:t>
      </w:r>
      <w:r w:rsidR="00F95EEC" w:rsidRPr="00567CAA">
        <w:rPr>
          <w:rFonts w:asciiTheme="minorEastAsia" w:hAnsiTheme="minorEastAsia" w:hint="eastAsia"/>
          <w:szCs w:val="21"/>
        </w:rPr>
        <w:t>から</w:t>
      </w:r>
      <w:r w:rsidRPr="00567CAA">
        <w:rPr>
          <w:rFonts w:asciiTheme="minorEastAsia" w:hAnsiTheme="minorEastAsia" w:hint="eastAsia"/>
          <w:szCs w:val="21"/>
        </w:rPr>
        <w:t>相談があった</w:t>
      </w:r>
      <w:r w:rsidR="00F95EEC" w:rsidRPr="00567CAA">
        <w:rPr>
          <w:rFonts w:asciiTheme="minorEastAsia" w:hAnsiTheme="minorEastAsia" w:hint="eastAsia"/>
          <w:szCs w:val="21"/>
        </w:rPr>
        <w:t>りした</w:t>
      </w:r>
      <w:r w:rsidRPr="00567CAA">
        <w:rPr>
          <w:rFonts w:asciiTheme="minorEastAsia" w:hAnsiTheme="minorEastAsia" w:hint="eastAsia"/>
          <w:szCs w:val="21"/>
        </w:rPr>
        <w:t>「いじめ」について、事実関係を早期に把握する。</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・事実関係を把握する際には、</w:t>
      </w:r>
      <w:r w:rsidR="00BB56D6">
        <w:rPr>
          <w:rFonts w:asciiTheme="minorEastAsia" w:hAnsiTheme="minorEastAsia" w:hint="eastAsia"/>
          <w:szCs w:val="21"/>
        </w:rPr>
        <w:t>関係する職員が必ず複数で対応するなど、</w:t>
      </w:r>
      <w:r w:rsidRPr="00567CAA">
        <w:rPr>
          <w:rFonts w:asciiTheme="minorEastAsia" w:hAnsiTheme="minorEastAsia" w:hint="eastAsia"/>
          <w:szCs w:val="21"/>
        </w:rPr>
        <w:t>学校として組織的な体制のもとに行う。</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・いじめている児童に対しては、「いじめは絶対に許さない」という姿勢で臨み、まず、いじめることを</w:t>
      </w:r>
      <w:r w:rsidR="00F95EEC" w:rsidRPr="00567CAA">
        <w:rPr>
          <w:rFonts w:asciiTheme="minorEastAsia" w:hAnsiTheme="minorEastAsia" w:hint="eastAsia"/>
          <w:szCs w:val="21"/>
        </w:rPr>
        <w:t>止めさせる</w:t>
      </w:r>
      <w:r w:rsidRPr="00567CAA">
        <w:rPr>
          <w:rFonts w:asciiTheme="minorEastAsia" w:hAnsiTheme="minorEastAsia" w:hint="eastAsia"/>
          <w:szCs w:val="21"/>
        </w:rPr>
        <w:t>。</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・いじめることがどれだけ、相手を傷つけ、苦しめていることに</w:t>
      </w:r>
      <w:r w:rsidR="00F95EEC" w:rsidRPr="00567CAA">
        <w:rPr>
          <w:rFonts w:asciiTheme="minorEastAsia" w:hAnsiTheme="minorEastAsia" w:hint="eastAsia"/>
          <w:szCs w:val="21"/>
        </w:rPr>
        <w:t>気付かせる</w:t>
      </w:r>
      <w:r w:rsidRPr="00567CAA">
        <w:rPr>
          <w:rFonts w:asciiTheme="minorEastAsia" w:hAnsiTheme="minorEastAsia" w:hint="eastAsia"/>
          <w:szCs w:val="21"/>
        </w:rPr>
        <w:t>ような指導を行う。</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・いじめてしまう気持ちを聞き、その児童の心の安定を図る指導を行う。</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・事実関係を正確に当該の保護者に伝え、学校での指導、家庭での対応に仕方について、学校と連携し</w:t>
      </w:r>
      <w:r w:rsidR="00BB56D6">
        <w:rPr>
          <w:rFonts w:asciiTheme="minorEastAsia" w:hAnsiTheme="minorEastAsia" w:hint="eastAsia"/>
          <w:szCs w:val="21"/>
        </w:rPr>
        <w:t>解決を目指す。</w:t>
      </w:r>
    </w:p>
    <w:p w:rsidR="007F4117" w:rsidRPr="00567CAA" w:rsidRDefault="007F4117" w:rsidP="00AF1BAB">
      <w:pPr>
        <w:spacing w:line="300" w:lineRule="exact"/>
        <w:rPr>
          <w:rFonts w:asciiTheme="minorEastAsia" w:hAnsiTheme="minorEastAsia"/>
          <w:szCs w:val="21"/>
        </w:rPr>
      </w:pPr>
      <w:bookmarkStart w:id="0" w:name="_GoBack"/>
      <w:bookmarkEnd w:id="0"/>
    </w:p>
    <w:p w:rsidR="007F4117" w:rsidRPr="00567CAA" w:rsidRDefault="007F4117" w:rsidP="00AF1BAB">
      <w:pPr>
        <w:spacing w:line="300" w:lineRule="exact"/>
        <w:rPr>
          <w:rFonts w:asciiTheme="minorEastAsia" w:hAnsiTheme="minorEastAsia"/>
          <w:b/>
          <w:szCs w:val="21"/>
        </w:rPr>
      </w:pPr>
      <w:r w:rsidRPr="00567CAA">
        <w:rPr>
          <w:rFonts w:asciiTheme="minorEastAsia" w:hAnsiTheme="minorEastAsia" w:hint="eastAsia"/>
          <w:b/>
          <w:szCs w:val="21"/>
        </w:rPr>
        <w:t>４</w:t>
      </w:r>
      <w:r w:rsidRPr="00567CAA">
        <w:rPr>
          <w:rFonts w:asciiTheme="minorEastAsia" w:hAnsiTheme="minorEastAsia"/>
          <w:b/>
          <w:szCs w:val="21"/>
        </w:rPr>
        <w:t xml:space="preserve"> </w:t>
      </w:r>
      <w:r w:rsidRPr="00567CAA">
        <w:rPr>
          <w:rFonts w:asciiTheme="minorEastAsia" w:hAnsiTheme="minorEastAsia" w:hint="eastAsia"/>
          <w:b/>
          <w:szCs w:val="21"/>
        </w:rPr>
        <w:t>校内体制について</w:t>
      </w:r>
    </w:p>
    <w:p w:rsidR="007F4117" w:rsidRPr="00567CAA"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・校務分掌に「いじめ</w:t>
      </w:r>
      <w:r w:rsidR="00F95EEC" w:rsidRPr="00567CAA">
        <w:rPr>
          <w:rFonts w:asciiTheme="minorEastAsia" w:hAnsiTheme="minorEastAsia" w:hint="eastAsia"/>
          <w:szCs w:val="21"/>
        </w:rPr>
        <w:t>・不登校等対策</w:t>
      </w:r>
      <w:r w:rsidRPr="00567CAA">
        <w:rPr>
          <w:rFonts w:asciiTheme="minorEastAsia" w:hAnsiTheme="minorEastAsia" w:hint="eastAsia"/>
          <w:szCs w:val="21"/>
        </w:rPr>
        <w:t>委員会」を位置づける。構成は、校長、</w:t>
      </w:r>
      <w:r w:rsidR="00F95EEC" w:rsidRPr="00567CAA">
        <w:rPr>
          <w:rFonts w:asciiTheme="minorEastAsia" w:hAnsiTheme="minorEastAsia" w:hint="eastAsia"/>
          <w:szCs w:val="21"/>
        </w:rPr>
        <w:t>教頭、教務、</w:t>
      </w:r>
      <w:r w:rsidR="009A171D">
        <w:rPr>
          <w:rFonts w:asciiTheme="minorEastAsia" w:hAnsiTheme="minorEastAsia" w:hint="eastAsia"/>
          <w:szCs w:val="21"/>
        </w:rPr>
        <w:t>生活指導</w:t>
      </w:r>
      <w:r w:rsidR="00F95EEC" w:rsidRPr="00567CAA">
        <w:rPr>
          <w:rFonts w:asciiTheme="minorEastAsia" w:hAnsiTheme="minorEastAsia" w:hint="eastAsia"/>
          <w:szCs w:val="21"/>
        </w:rPr>
        <w:t>主任</w:t>
      </w:r>
      <w:r w:rsidRPr="00567CAA">
        <w:rPr>
          <w:rFonts w:asciiTheme="minorEastAsia" w:hAnsiTheme="minorEastAsia" w:hint="eastAsia"/>
          <w:szCs w:val="21"/>
        </w:rPr>
        <w:t>、養護教諭、</w:t>
      </w:r>
      <w:r w:rsidR="00B058BC" w:rsidRPr="00CF3CC2">
        <w:rPr>
          <w:rFonts w:asciiTheme="minorEastAsia" w:hAnsiTheme="minorEastAsia" w:hint="eastAsia"/>
          <w:b/>
          <w:color w:val="FF0000"/>
          <w:szCs w:val="21"/>
        </w:rPr>
        <w:t>当該学級担任、</w:t>
      </w:r>
      <w:r w:rsidRPr="00CF3CC2">
        <w:rPr>
          <w:rFonts w:asciiTheme="minorEastAsia" w:hAnsiTheme="minorEastAsia" w:hint="eastAsia"/>
          <w:b/>
          <w:color w:val="FF0000"/>
          <w:szCs w:val="21"/>
        </w:rPr>
        <w:t>スクールカウンセラー</w:t>
      </w:r>
      <w:r w:rsidRPr="00567CAA">
        <w:rPr>
          <w:rFonts w:asciiTheme="minorEastAsia" w:hAnsiTheme="minorEastAsia" w:hint="eastAsia"/>
          <w:szCs w:val="21"/>
        </w:rPr>
        <w:t>とする。役割として、本校におけるいじめ防止等の</w:t>
      </w:r>
      <w:r w:rsidR="00270C94" w:rsidRPr="00567CAA">
        <w:rPr>
          <w:rFonts w:asciiTheme="minorEastAsia" w:hAnsiTheme="minorEastAsia" w:hint="eastAsia"/>
          <w:szCs w:val="21"/>
        </w:rPr>
        <w:t>取組</w:t>
      </w:r>
      <w:r w:rsidRPr="00567CAA">
        <w:rPr>
          <w:rFonts w:asciiTheme="minorEastAsia" w:hAnsiTheme="minorEastAsia" w:hint="eastAsia"/>
          <w:szCs w:val="21"/>
        </w:rPr>
        <w:t>に関することや、相談内容の把握、児童、保護者へのいじめ防止の啓発等に関することを行う。</w:t>
      </w:r>
    </w:p>
    <w:p w:rsidR="007F4117" w:rsidRPr="00567CAA" w:rsidRDefault="00270C94"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・いじめの相談があった場合には、</w:t>
      </w:r>
      <w:r w:rsidR="007F4117" w:rsidRPr="00567CAA">
        <w:rPr>
          <w:rFonts w:asciiTheme="minorEastAsia" w:hAnsiTheme="minorEastAsia" w:hint="eastAsia"/>
          <w:szCs w:val="21"/>
        </w:rPr>
        <w:t>事実関係の把握、関係児童・保護者への対応等について協議して行う。なお、いじめに関する情報については、児童の個人情報の取り扱いを考慮しながら、本校の教職員が共有するようにする。</w:t>
      </w:r>
    </w:p>
    <w:p w:rsidR="007F4117" w:rsidRPr="007F4117" w:rsidRDefault="007F4117" w:rsidP="00AF1BAB">
      <w:pPr>
        <w:spacing w:line="300" w:lineRule="exact"/>
        <w:ind w:leftChars="136" w:left="567" w:hangingChars="134" w:hanging="281"/>
        <w:rPr>
          <w:rFonts w:asciiTheme="minorEastAsia" w:hAnsiTheme="minorEastAsia"/>
          <w:szCs w:val="21"/>
        </w:rPr>
      </w:pPr>
      <w:r w:rsidRPr="00567CAA">
        <w:rPr>
          <w:rFonts w:asciiTheme="minorEastAsia" w:hAnsiTheme="minorEastAsia" w:hint="eastAsia"/>
          <w:szCs w:val="21"/>
        </w:rPr>
        <w:t>・学校評価に</w:t>
      </w:r>
      <w:r w:rsidR="00567CAA" w:rsidRPr="00567CAA">
        <w:rPr>
          <w:rFonts w:asciiTheme="minorEastAsia" w:hAnsiTheme="minorEastAsia" w:hint="eastAsia"/>
          <w:szCs w:val="21"/>
        </w:rPr>
        <w:t>おいては、毎年度</w:t>
      </w:r>
      <w:r w:rsidRPr="00567CAA">
        <w:rPr>
          <w:rFonts w:asciiTheme="minorEastAsia" w:hAnsiTheme="minorEastAsia" w:hint="eastAsia"/>
          <w:szCs w:val="21"/>
        </w:rPr>
        <w:t>の</w:t>
      </w:r>
      <w:r w:rsidR="00613072">
        <w:rPr>
          <w:rFonts w:asciiTheme="minorEastAsia" w:hAnsiTheme="minorEastAsia" w:hint="eastAsia"/>
          <w:szCs w:val="21"/>
        </w:rPr>
        <w:t>取組</w:t>
      </w:r>
      <w:r w:rsidRPr="00567CAA">
        <w:rPr>
          <w:rFonts w:asciiTheme="minorEastAsia" w:hAnsiTheme="minorEastAsia" w:hint="eastAsia"/>
          <w:szCs w:val="21"/>
        </w:rPr>
        <w:t>について、児童、保護者からのアンケート調査、教職員の評価を行い、その結果を公表し、次年度の</w:t>
      </w:r>
      <w:r w:rsidR="00BB2BE8">
        <w:rPr>
          <w:rFonts w:asciiTheme="minorEastAsia" w:hAnsiTheme="minorEastAsia" w:hint="eastAsia"/>
          <w:szCs w:val="21"/>
        </w:rPr>
        <w:t>取組</w:t>
      </w:r>
      <w:r w:rsidRPr="00567CAA">
        <w:rPr>
          <w:rFonts w:asciiTheme="minorEastAsia" w:hAnsiTheme="minorEastAsia" w:hint="eastAsia"/>
          <w:szCs w:val="21"/>
        </w:rPr>
        <w:t>の改善に生かす。</w:t>
      </w:r>
    </w:p>
    <w:p w:rsidR="007F4117" w:rsidRDefault="007F4117" w:rsidP="00AF1BAB">
      <w:pPr>
        <w:spacing w:line="300" w:lineRule="exact"/>
        <w:rPr>
          <w:rFonts w:asciiTheme="minorEastAsia" w:hAnsiTheme="minorEastAsia"/>
          <w:szCs w:val="21"/>
        </w:rPr>
      </w:pPr>
    </w:p>
    <w:p w:rsidR="007F4117" w:rsidRPr="00615336" w:rsidRDefault="007F4117" w:rsidP="00AF1BAB">
      <w:pPr>
        <w:spacing w:line="300" w:lineRule="exact"/>
        <w:rPr>
          <w:rFonts w:asciiTheme="minorEastAsia" w:hAnsiTheme="minorEastAsia"/>
          <w:b/>
          <w:szCs w:val="21"/>
        </w:rPr>
      </w:pPr>
      <w:r w:rsidRPr="00615336">
        <w:rPr>
          <w:rFonts w:asciiTheme="minorEastAsia" w:hAnsiTheme="minorEastAsia" w:hint="eastAsia"/>
          <w:b/>
          <w:szCs w:val="21"/>
        </w:rPr>
        <w:t>５</w:t>
      </w:r>
      <w:r w:rsidRPr="00615336">
        <w:rPr>
          <w:rFonts w:asciiTheme="minorEastAsia" w:hAnsiTheme="minorEastAsia"/>
          <w:b/>
          <w:szCs w:val="21"/>
        </w:rPr>
        <w:t xml:space="preserve"> </w:t>
      </w:r>
      <w:r w:rsidRPr="00615336">
        <w:rPr>
          <w:rFonts w:asciiTheme="minorEastAsia" w:hAnsiTheme="minorEastAsia" w:hint="eastAsia"/>
          <w:b/>
          <w:szCs w:val="21"/>
        </w:rPr>
        <w:t>教育委員会をはじめ関係機関との連携について</w:t>
      </w:r>
    </w:p>
    <w:p w:rsidR="007F4117" w:rsidRPr="007F4117" w:rsidRDefault="00567CAA" w:rsidP="00AF1BAB">
      <w:pPr>
        <w:spacing w:line="300" w:lineRule="exact"/>
        <w:ind w:leftChars="136" w:left="567" w:hangingChars="134" w:hanging="281"/>
        <w:rPr>
          <w:rFonts w:asciiTheme="minorEastAsia" w:hAnsiTheme="minorEastAsia"/>
          <w:szCs w:val="21"/>
        </w:rPr>
      </w:pPr>
      <w:r>
        <w:rPr>
          <w:rFonts w:asciiTheme="minorEastAsia" w:hAnsiTheme="minorEastAsia" w:hint="eastAsia"/>
          <w:szCs w:val="21"/>
        </w:rPr>
        <w:t>・いじめの事実を確</w:t>
      </w:r>
      <w:r w:rsidR="009E6B10">
        <w:rPr>
          <w:rFonts w:asciiTheme="minorEastAsia" w:hAnsiTheme="minorEastAsia" w:hint="eastAsia"/>
          <w:szCs w:val="21"/>
        </w:rPr>
        <w:t>認した場合には、</w:t>
      </w:r>
      <w:r>
        <w:rPr>
          <w:rFonts w:asciiTheme="minorEastAsia" w:hAnsiTheme="minorEastAsia" w:hint="eastAsia"/>
          <w:szCs w:val="21"/>
        </w:rPr>
        <w:t>糸魚川市</w:t>
      </w:r>
      <w:r w:rsidR="009E6B10">
        <w:rPr>
          <w:rFonts w:asciiTheme="minorEastAsia" w:hAnsiTheme="minorEastAsia" w:hint="eastAsia"/>
          <w:szCs w:val="21"/>
        </w:rPr>
        <w:t>教育委員会へ</w:t>
      </w:r>
      <w:r w:rsidR="007F4117" w:rsidRPr="007F4117">
        <w:rPr>
          <w:rFonts w:asciiTheme="minorEastAsia" w:hAnsiTheme="minorEastAsia" w:hint="eastAsia"/>
          <w:szCs w:val="21"/>
        </w:rPr>
        <w:t>報告</w:t>
      </w:r>
      <w:r w:rsidR="00BB56D6">
        <w:rPr>
          <w:rFonts w:asciiTheme="minorEastAsia" w:hAnsiTheme="minorEastAsia" w:hint="eastAsia"/>
          <w:szCs w:val="21"/>
        </w:rPr>
        <w:t>をし</w:t>
      </w:r>
      <w:r w:rsidR="007F4117" w:rsidRPr="007F4117">
        <w:rPr>
          <w:rFonts w:asciiTheme="minorEastAsia" w:hAnsiTheme="minorEastAsia" w:hint="eastAsia"/>
          <w:szCs w:val="21"/>
        </w:rPr>
        <w:t>、</w:t>
      </w:r>
      <w:r w:rsidR="00BB56D6">
        <w:rPr>
          <w:rFonts w:asciiTheme="minorEastAsia" w:hAnsiTheme="minorEastAsia" w:hint="eastAsia"/>
          <w:szCs w:val="21"/>
        </w:rPr>
        <w:t>指導を受ける。特に、</w:t>
      </w:r>
      <w:r w:rsidR="007F4117" w:rsidRPr="007F4117">
        <w:rPr>
          <w:rFonts w:asciiTheme="minorEastAsia" w:hAnsiTheme="minorEastAsia" w:hint="eastAsia"/>
          <w:szCs w:val="21"/>
        </w:rPr>
        <w:t>重大事態発生時の対応等については、</w:t>
      </w:r>
      <w:r>
        <w:rPr>
          <w:rFonts w:asciiTheme="minorEastAsia" w:hAnsiTheme="minorEastAsia" w:hint="eastAsia"/>
          <w:szCs w:val="21"/>
        </w:rPr>
        <w:t>法に即して、糸魚川市</w:t>
      </w:r>
      <w:r w:rsidR="007F4117" w:rsidRPr="007F4117">
        <w:rPr>
          <w:rFonts w:asciiTheme="minorEastAsia" w:hAnsiTheme="minorEastAsia" w:hint="eastAsia"/>
          <w:szCs w:val="21"/>
        </w:rPr>
        <w:t>教育委員会に指導・助言を求めて学校として組織的に動く。</w:t>
      </w:r>
    </w:p>
    <w:p w:rsidR="009500AE" w:rsidRDefault="007F4117" w:rsidP="00AF1BAB">
      <w:pPr>
        <w:spacing w:line="300" w:lineRule="exact"/>
        <w:ind w:leftChars="136" w:left="567" w:hangingChars="134" w:hanging="281"/>
        <w:rPr>
          <w:rFonts w:asciiTheme="minorEastAsia" w:hAnsiTheme="minorEastAsia"/>
          <w:szCs w:val="21"/>
        </w:rPr>
      </w:pPr>
      <w:r w:rsidRPr="007F4117">
        <w:rPr>
          <w:rFonts w:asciiTheme="minorEastAsia" w:hAnsiTheme="minorEastAsia" w:hint="eastAsia"/>
          <w:szCs w:val="21"/>
        </w:rPr>
        <w:t>・地域全体で、「いじめは絶対に許されない」という認識を広めることが大切であるということから、</w:t>
      </w:r>
      <w:r w:rsidR="00107B71">
        <w:rPr>
          <w:rFonts w:asciiTheme="minorEastAsia" w:hAnsiTheme="minorEastAsia" w:hint="eastAsia"/>
          <w:szCs w:val="21"/>
        </w:rPr>
        <w:t>ＰＴＡ</w:t>
      </w:r>
      <w:r w:rsidRPr="007F4117">
        <w:rPr>
          <w:rFonts w:asciiTheme="minorEastAsia" w:hAnsiTheme="minorEastAsia" w:hint="eastAsia"/>
          <w:szCs w:val="21"/>
        </w:rPr>
        <w:t>や地域の会合等で、いじめ問題など健全育成についての話し合いを</w:t>
      </w:r>
      <w:r w:rsidR="00BB2BE8">
        <w:rPr>
          <w:rFonts w:asciiTheme="minorEastAsia" w:hAnsiTheme="minorEastAsia" w:hint="eastAsia"/>
          <w:szCs w:val="21"/>
        </w:rPr>
        <w:t>勧める</w:t>
      </w:r>
      <w:r w:rsidRPr="007F4117">
        <w:rPr>
          <w:rFonts w:asciiTheme="minorEastAsia" w:hAnsiTheme="minorEastAsia" w:hint="eastAsia"/>
          <w:szCs w:val="21"/>
        </w:rPr>
        <w:t>。</w:t>
      </w: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AF1BAB">
      <w:pPr>
        <w:spacing w:line="300" w:lineRule="exact"/>
        <w:ind w:leftChars="136" w:left="567" w:hangingChars="134" w:hanging="281"/>
        <w:rPr>
          <w:rFonts w:asciiTheme="minorEastAsia" w:hAnsiTheme="minorEastAsia"/>
          <w:szCs w:val="21"/>
        </w:rPr>
      </w:pPr>
    </w:p>
    <w:p w:rsidR="00053166" w:rsidRDefault="00053166" w:rsidP="00053166">
      <w:pPr>
        <w:ind w:left="567" w:hangingChars="269" w:hanging="567"/>
        <w:rPr>
          <w:rFonts w:asciiTheme="minorEastAsia" w:hAnsiTheme="minorEastAsia"/>
          <w:b/>
          <w:szCs w:val="21"/>
        </w:rPr>
      </w:pPr>
      <w:r>
        <w:rPr>
          <w:rFonts w:asciiTheme="minorEastAsia" w:hAnsiTheme="minorEastAsia" w:hint="eastAsia"/>
          <w:b/>
          <w:szCs w:val="21"/>
        </w:rPr>
        <w:lastRenderedPageBreak/>
        <w:t>６　「いじめ」事案の報告・指導の流れ</w:t>
      </w:r>
    </w:p>
    <w:p w:rsidR="00053166" w:rsidRPr="009A171D" w:rsidRDefault="002A288B" w:rsidP="00053166">
      <w:pPr>
        <w:ind w:leftChars="136" w:left="567" w:hangingChars="134" w:hanging="28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2816" behindDoc="1" locked="0" layoutInCell="1" allowOverlap="1" wp14:anchorId="3300434A" wp14:editId="2C224BD8">
                <wp:simplePos x="0" y="0"/>
                <wp:positionH relativeFrom="column">
                  <wp:posOffset>189230</wp:posOffset>
                </wp:positionH>
                <wp:positionV relativeFrom="paragraph">
                  <wp:posOffset>0</wp:posOffset>
                </wp:positionV>
                <wp:extent cx="2844165" cy="491490"/>
                <wp:effectExtent l="0" t="0" r="13335" b="22860"/>
                <wp:wrapNone/>
                <wp:docPr id="7" name="テキスト ボックス 7"/>
                <wp:cNvGraphicFramePr/>
                <a:graphic xmlns:a="http://schemas.openxmlformats.org/drawingml/2006/main">
                  <a:graphicData uri="http://schemas.microsoft.com/office/word/2010/wordprocessingShape">
                    <wps:wsp>
                      <wps:cNvSpPr txBox="1"/>
                      <wps:spPr>
                        <a:xfrm>
                          <a:off x="0" y="0"/>
                          <a:ext cx="284416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71D" w:rsidRDefault="009A1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0434A" id="_x0000_t202" coordsize="21600,21600" o:spt="202" path="m,l,21600r21600,l21600,xe">
                <v:stroke joinstyle="miter"/>
                <v:path gradientshapeok="t" o:connecttype="rect"/>
              </v:shapetype>
              <v:shape id="テキスト ボックス 7" o:spid="_x0000_s1026" type="#_x0000_t202" style="position:absolute;left:0;text-align:left;margin-left:14.9pt;margin-top:0;width:223.95pt;height:38.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gtQIAAMMFAAAOAAAAZHJzL2Uyb0RvYy54bWysVM1u2zAMvg/YOwi6r06y9C+oU2QpOgwo&#10;2mLt0LMiS4lRWdQkJXZ2bIBiD7FXGHbe8/hFRslOmnS9dNjFJsWPFPmJ5MlpVSiyENbloFPa3etQ&#10;IjSHLNfTlH65PX93RInzTGdMgRYpXQpHT4dv35yUZiB6MAOVCUswiHaD0qR05r0ZJInjM1EwtwdG&#10;aDRKsAXzqNppkllWYvRCJb1O5yApwWbGAhfO4elZY6TDGF9Kwf2VlE54olKKufn4tfE7Cd9keMIG&#10;U8vMLOdtGuwfsihYrvHSTagz5hmZ2/yvUEXOLTiQfo9DkYCUORexBqym23lWzc2MGRFrQXKc2dDk&#10;/l9Yfrm4tiTPUnpIiWYFPlG9eqwfftYPv+vVd1KvftSrVf3wC3VyGOgqjRug141BP199gAqffX3u&#10;8DCwUElbhD/WR9COxC83ZIvKE46HvaN+v3uwTwlHW/+42z+Or5E8eRvr/EcBBQlCSi0+ZuSYLS6c&#10;x0wQuoaEyxyoPDvPlYpKaCAxVpYsGD698jFH9NhBKU3KlB683+/EwDu2EHrjP1GM34cqdyOgpnS4&#10;TsRWa9MKDDVMRMkvlQgYpT8LiVRHQl7IkXEu9CbPiA4oiRW9xrHFP2X1GuemDvSIN4P2G+ci12Ab&#10;lnapze7X1MoGjyRt1R1EX02qtnMmkC2xcSw0k+gMP8+R6Avm/DWzOHrYK7hO/BV+pAJ8HWglSmZg&#10;v710HvA4EWilpMRRTqn7OmdWUKI+aZwV7K1+mP2o9PcPe6jYbctk26LnxRiwZbq4uAyPYsB7tRal&#10;heIOt84o3IompjnenVK/Fse+WTC4tbgYjSIIp90wf6FvDA+hA72hwW6rO2ZN2+AeR+MS1kPPBs/6&#10;vMEGTw2juQeZxyEIBDestsTjpoh92m61sIq29Yh62r3DPwAAAP//AwBQSwMEFAAGAAgAAAAhAGyp&#10;9+naAAAABgEAAA8AAABkcnMvZG93bnJldi54bWxMz8FOwzAMBuA7Eu8QGYkbSzdNpCtNJ0CDCycG&#10;4uw1XhKtSaok68rbE05wtH7r9+d2O7uBTRSTDV7CclEBI98HZb2W8PnxclcDSxm9wiF4kvBNCbbd&#10;9VWLjQoX/07TPmtWSnxqUILJeWw4T70hh2kRRvIlO4boMJcxaq4iXkq5G/iqqu65Q+vLBYMjPRvq&#10;T/uzk7B70hvd1xjNrlbWTvPX8U2/Snl7Mz8+AMs0579l+OUXOnTFdAhnrxIbJKw2RZ4llIdKuhZC&#10;ADtIEGINvGv5f373AwAA//8DAFBLAQItABQABgAIAAAAIQC2gziS/gAAAOEBAAATAAAAAAAAAAAA&#10;AAAAAAAAAABbQ29udGVudF9UeXBlc10ueG1sUEsBAi0AFAAGAAgAAAAhADj9If/WAAAAlAEAAAsA&#10;AAAAAAAAAAAAAAAALwEAAF9yZWxzLy5yZWxzUEsBAi0AFAAGAAgAAAAhALThH6C1AgAAwwUAAA4A&#10;AAAAAAAAAAAAAAAALgIAAGRycy9lMm9Eb2MueG1sUEsBAi0AFAAGAAgAAAAhAGyp9+naAAAABgEA&#10;AA8AAAAAAAAAAAAAAAAADwUAAGRycy9kb3ducmV2LnhtbFBLBQYAAAAABAAEAPMAAAAWBgAAAAA=&#10;" fillcolor="white [3201]" strokeweight=".5pt">
                <v:textbox>
                  <w:txbxContent>
                    <w:p w:rsidR="009A171D" w:rsidRDefault="009A171D"/>
                  </w:txbxContent>
                </v:textbox>
              </v:shape>
            </w:pict>
          </mc:Fallback>
        </mc:AlternateContent>
      </w:r>
      <w:r w:rsidR="009A171D" w:rsidRPr="009A171D">
        <w:rPr>
          <w:rFonts w:asciiTheme="minorEastAsia" w:hAnsiTheme="minorEastAsia" w:hint="eastAsia"/>
          <w:szCs w:val="21"/>
        </w:rPr>
        <w:t>「いじめの発生」</w:t>
      </w:r>
      <w:r w:rsidR="008501ED">
        <w:rPr>
          <w:rFonts w:asciiTheme="minorEastAsia" w:hAnsiTheme="minorEastAsia" w:hint="eastAsia"/>
          <w:szCs w:val="21"/>
        </w:rPr>
        <w:t xml:space="preserve">　　　　　　　　　　　　　　　　　　　　　　　　　　　　　校長　田中和人</w:t>
      </w:r>
    </w:p>
    <w:p w:rsidR="002842E9" w:rsidRDefault="009A171D" w:rsidP="002842E9">
      <w:pPr>
        <w:ind w:firstLineChars="202" w:firstLine="424"/>
        <w:rPr>
          <w:rFonts w:asciiTheme="minorEastAsia" w:hAnsiTheme="minorEastAsia"/>
          <w:szCs w:val="21"/>
        </w:rPr>
      </w:pPr>
      <w:r w:rsidRPr="009A171D">
        <w:rPr>
          <w:rFonts w:asciiTheme="minorEastAsia" w:hAnsiTheme="minorEastAsia" w:hint="eastAsia"/>
          <w:szCs w:val="21"/>
        </w:rPr>
        <w:t>発生</w:t>
      </w:r>
      <w:r w:rsidR="002842E9">
        <w:rPr>
          <w:rFonts w:asciiTheme="minorEastAsia" w:hAnsiTheme="minorEastAsia" w:hint="eastAsia"/>
          <w:szCs w:val="21"/>
        </w:rPr>
        <w:t>第１</w:t>
      </w:r>
      <w:r w:rsidRPr="009A171D">
        <w:rPr>
          <w:rFonts w:asciiTheme="minorEastAsia" w:hAnsiTheme="minorEastAsia" w:hint="eastAsia"/>
          <w:szCs w:val="21"/>
        </w:rPr>
        <w:t xml:space="preserve">確認者　</w:t>
      </w:r>
      <w:r w:rsidRPr="009A171D">
        <w:rPr>
          <w:rFonts w:asciiTheme="minorEastAsia" w:hAnsiTheme="minorEastAsia" w:hint="eastAsia"/>
          <w:szCs w:val="21"/>
          <w:bdr w:val="single" w:sz="4" w:space="0" w:color="auto"/>
        </w:rPr>
        <w:t>子ども</w:t>
      </w:r>
      <w:r w:rsidRPr="009A171D">
        <w:rPr>
          <w:rFonts w:asciiTheme="minorEastAsia" w:hAnsiTheme="minorEastAsia" w:hint="eastAsia"/>
          <w:szCs w:val="21"/>
        </w:rPr>
        <w:t>・</w:t>
      </w:r>
      <w:r w:rsidRPr="009A171D">
        <w:rPr>
          <w:rFonts w:asciiTheme="minorEastAsia" w:hAnsiTheme="minorEastAsia" w:hint="eastAsia"/>
          <w:szCs w:val="21"/>
          <w:bdr w:val="single" w:sz="4" w:space="0" w:color="auto"/>
        </w:rPr>
        <w:t>職員</w:t>
      </w:r>
      <w:r w:rsidR="002842E9">
        <w:rPr>
          <w:rFonts w:asciiTheme="minorEastAsia" w:hAnsiTheme="minorEastAsia" w:hint="eastAsia"/>
          <w:szCs w:val="21"/>
        </w:rPr>
        <w:t>（</w:t>
      </w:r>
      <w:r w:rsidR="002842E9" w:rsidRPr="002842E9">
        <w:rPr>
          <w:rFonts w:asciiTheme="minorEastAsia" w:hAnsiTheme="minorEastAsia" w:hint="eastAsia"/>
          <w:szCs w:val="21"/>
          <w:bdr w:val="single" w:sz="4" w:space="0" w:color="auto"/>
        </w:rPr>
        <w:t>担任</w:t>
      </w:r>
      <w:r w:rsidR="002842E9">
        <w:rPr>
          <w:rFonts w:asciiTheme="minorEastAsia" w:hAnsiTheme="minorEastAsia" w:hint="eastAsia"/>
          <w:szCs w:val="21"/>
        </w:rPr>
        <w:t>）</w:t>
      </w:r>
      <w:r w:rsidR="008501ED">
        <w:rPr>
          <w:rFonts w:asciiTheme="minorEastAsia" w:hAnsiTheme="minorEastAsia" w:hint="eastAsia"/>
          <w:szCs w:val="21"/>
        </w:rPr>
        <w:t xml:space="preserve">　　　　　　　　　　　　　　　　　　教頭　中嶋里子</w:t>
      </w:r>
    </w:p>
    <w:p w:rsidR="00053166" w:rsidRDefault="00053166" w:rsidP="00053166">
      <w:pPr>
        <w:ind w:leftChars="236" w:left="567" w:hangingChars="34" w:hanging="71"/>
        <w:rPr>
          <w:rFonts w:asciiTheme="minorEastAsia" w:hAnsiTheme="minorEastAsia"/>
          <w:szCs w:val="21"/>
        </w:rPr>
      </w:pPr>
      <w:r>
        <w:rPr>
          <w:rFonts w:asciiTheme="minorEastAsia" w:hAnsiTheme="minorEastAsia" w:hint="eastAsia"/>
          <w:szCs w:val="21"/>
        </w:rPr>
        <w:t xml:space="preserve">↓直ちに報告　　　</w:t>
      </w:r>
      <w:r w:rsidR="008501ED">
        <w:rPr>
          <w:rFonts w:asciiTheme="minorEastAsia" w:hAnsiTheme="minorEastAsia" w:hint="eastAsia"/>
          <w:szCs w:val="21"/>
        </w:rPr>
        <w:t xml:space="preserve">　　　　　　　　　　　　　　　　　　　　　　　生活指導主任　佐藤純子</w:t>
      </w:r>
    </w:p>
    <w:p w:rsidR="00053166" w:rsidRDefault="009A171D" w:rsidP="00053166">
      <w:pPr>
        <w:ind w:leftChars="136" w:left="567" w:hangingChars="134" w:hanging="281"/>
        <w:rPr>
          <w:rFonts w:asciiTheme="minorEastAsia" w:hAnsiTheme="minorEastAsia"/>
          <w:szCs w:val="21"/>
        </w:rPr>
      </w:pPr>
      <w:r>
        <w:rPr>
          <w:rFonts w:asciiTheme="minorEastAsia" w:hAnsiTheme="minorEastAsia" w:hint="eastAsia"/>
          <w:szCs w:val="21"/>
          <w:bdr w:val="single" w:sz="4" w:space="0" w:color="auto" w:frame="1"/>
        </w:rPr>
        <w:t>生活指導</w:t>
      </w:r>
      <w:r w:rsidR="00053166">
        <w:rPr>
          <w:rFonts w:asciiTheme="minorEastAsia" w:hAnsiTheme="minorEastAsia" w:hint="eastAsia"/>
          <w:szCs w:val="21"/>
          <w:bdr w:val="single" w:sz="4" w:space="0" w:color="auto" w:frame="1"/>
        </w:rPr>
        <w:t>主任・教頭</w:t>
      </w:r>
      <w:r w:rsidR="00053166">
        <w:rPr>
          <w:rFonts w:asciiTheme="minorEastAsia" w:hAnsiTheme="minorEastAsia" w:hint="eastAsia"/>
          <w:szCs w:val="21"/>
        </w:rPr>
        <w:t xml:space="preserve">　</w:t>
      </w:r>
      <w:r w:rsidR="008501ED">
        <w:rPr>
          <w:rFonts w:asciiTheme="minorEastAsia" w:hAnsiTheme="minorEastAsia" w:hint="eastAsia"/>
          <w:szCs w:val="21"/>
        </w:rPr>
        <w:t xml:space="preserve">　　　　　　　　　　　　　　　　　　　　　　　　　養護教諭　加藤由麻</w:t>
      </w:r>
    </w:p>
    <w:p w:rsidR="00053166" w:rsidRDefault="00053166" w:rsidP="00053166">
      <w:pPr>
        <w:ind w:leftChars="236" w:left="567" w:hangingChars="34" w:hanging="71"/>
        <w:rPr>
          <w:rFonts w:asciiTheme="minorEastAsia" w:hAnsiTheme="minorEastAsia"/>
          <w:szCs w:val="21"/>
        </w:rPr>
      </w:pPr>
      <w:r>
        <w:rPr>
          <w:rFonts w:asciiTheme="minorEastAsia" w:hAnsiTheme="minorEastAsia" w:hint="eastAsia"/>
          <w:szCs w:val="21"/>
        </w:rPr>
        <w:t>↓直ちに報告</w:t>
      </w:r>
    </w:p>
    <w:p w:rsidR="00053166" w:rsidRDefault="00053166" w:rsidP="00053166">
      <w:pPr>
        <w:ind w:firstLineChars="135" w:firstLine="283"/>
        <w:rPr>
          <w:rFonts w:asciiTheme="minorEastAsia" w:hAnsiTheme="minorEastAsia"/>
          <w:szCs w:val="21"/>
          <w:bdr w:val="single" w:sz="4" w:space="0" w:color="auto" w:frame="1"/>
        </w:rPr>
      </w:pPr>
      <w:r>
        <w:rPr>
          <w:rFonts w:asciiTheme="minorEastAsia" w:hAnsiTheme="minorEastAsia" w:hint="eastAsia"/>
          <w:szCs w:val="21"/>
          <w:bdr w:val="single" w:sz="4" w:space="0" w:color="auto" w:frame="1"/>
        </w:rPr>
        <w:t>校長</w:t>
      </w:r>
      <w:r>
        <w:rPr>
          <w:rFonts w:asciiTheme="minorEastAsia" w:hAnsiTheme="minorEastAsia" w:hint="eastAsia"/>
          <w:szCs w:val="21"/>
        </w:rPr>
        <w:t xml:space="preserve">　</w:t>
      </w:r>
    </w:p>
    <w:p w:rsidR="00053166" w:rsidRDefault="00053166" w:rsidP="00053166">
      <w:pPr>
        <w:spacing w:line="300" w:lineRule="exact"/>
        <w:ind w:leftChars="236" w:left="567" w:hangingChars="34" w:hanging="71"/>
        <w:rPr>
          <w:rFonts w:asciiTheme="minorEastAsia" w:hAnsiTheme="minorEastAsia"/>
          <w:szCs w:val="21"/>
        </w:rPr>
      </w:pPr>
      <w:r>
        <w:rPr>
          <w:rFonts w:asciiTheme="minorEastAsia" w:hAnsiTheme="minorEastAsia" w:hint="eastAsia"/>
          <w:szCs w:val="21"/>
        </w:rPr>
        <w:t>↓開催指示（当日中に開催）</w:t>
      </w:r>
      <w:r w:rsidR="002842E9">
        <w:rPr>
          <w:rFonts w:asciiTheme="minorEastAsia" w:hAnsiTheme="minorEastAsia" w:hint="eastAsia"/>
          <w:szCs w:val="21"/>
        </w:rPr>
        <w:t xml:space="preserve">　　　※管理職が不在の場合は、電話連絡をし、指示を仰ぐ。</w:t>
      </w:r>
    </w:p>
    <w:p w:rsidR="00403EF9" w:rsidRDefault="00403EF9" w:rsidP="00053166">
      <w:pPr>
        <w:spacing w:line="300" w:lineRule="exact"/>
        <w:ind w:leftChars="236" w:left="567" w:hangingChars="34" w:hanging="71"/>
        <w:rPr>
          <w:rFonts w:asciiTheme="minorEastAsia" w:hAnsiTheme="minorEastAsia"/>
          <w:szCs w:val="21"/>
          <w:bdr w:val="single" w:sz="4" w:space="0" w:color="auto" w:frame="1"/>
        </w:rPr>
      </w:pPr>
    </w:p>
    <w:p w:rsidR="00EE119C" w:rsidRDefault="00053166" w:rsidP="00053166">
      <w:pPr>
        <w:spacing w:line="300" w:lineRule="exact"/>
        <w:ind w:leftChars="136" w:left="496" w:hangingChars="100" w:hanging="210"/>
        <w:rPr>
          <w:rFonts w:asciiTheme="minorEastAsia" w:hAnsiTheme="minorEastAsia"/>
          <w:szCs w:val="21"/>
        </w:rPr>
      </w:pPr>
      <w:r w:rsidRPr="00697DFA">
        <w:rPr>
          <w:rFonts w:asciiTheme="minorEastAsia" w:hAnsiTheme="minorEastAsia" w:hint="eastAsia"/>
          <w:szCs w:val="21"/>
          <w:bdr w:val="single" w:sz="4" w:space="0" w:color="auto"/>
        </w:rPr>
        <w:t>いじめ・不登校等対策委員会</w:t>
      </w:r>
      <w:r w:rsidR="00EE119C" w:rsidRPr="00697DFA">
        <w:rPr>
          <w:rFonts w:asciiTheme="minorEastAsia" w:hAnsiTheme="minorEastAsia" w:hint="eastAsia"/>
          <w:sz w:val="18"/>
          <w:szCs w:val="21"/>
          <w:bdr w:val="single" w:sz="4" w:space="0" w:color="auto"/>
        </w:rPr>
        <w:t>（</w:t>
      </w:r>
      <w:r w:rsidR="00EE119C" w:rsidRPr="00697DFA">
        <w:rPr>
          <w:rFonts w:hint="eastAsia"/>
          <w:bdr w:val="single" w:sz="4" w:space="0" w:color="auto"/>
        </w:rPr>
        <w:t>校長・教頭・教務・生活指導主任・養護教諭・担任・</w:t>
      </w:r>
      <w:r w:rsidR="00DD3B38">
        <w:rPr>
          <w:rFonts w:asciiTheme="minorEastAsia" w:hAnsiTheme="minorEastAsia" w:hint="eastAsia"/>
          <w:szCs w:val="21"/>
          <w:bdr w:val="single" w:sz="4" w:space="0" w:color="auto"/>
        </w:rPr>
        <w:t>スクールカウンセラー</w:t>
      </w:r>
      <w:r w:rsidR="00EE119C" w:rsidRPr="00697DFA">
        <w:rPr>
          <w:rFonts w:asciiTheme="minorEastAsia" w:hAnsiTheme="minorEastAsia" w:hint="eastAsia"/>
          <w:sz w:val="18"/>
          <w:szCs w:val="21"/>
          <w:bdr w:val="single" w:sz="4" w:space="0" w:color="auto"/>
        </w:rPr>
        <w:t>）</w:t>
      </w:r>
      <w:r w:rsidRPr="00EE119C">
        <w:rPr>
          <w:rFonts w:asciiTheme="minorEastAsia" w:hAnsiTheme="minorEastAsia" w:hint="eastAsia"/>
          <w:sz w:val="16"/>
          <w:szCs w:val="21"/>
        </w:rPr>
        <w:t xml:space="preserve">　</w:t>
      </w:r>
    </w:p>
    <w:p w:rsidR="00053166" w:rsidRDefault="00053166" w:rsidP="00531903">
      <w:pPr>
        <w:spacing w:line="300" w:lineRule="exact"/>
        <w:ind w:leftChars="236" w:left="496" w:firstLineChars="169" w:firstLine="355"/>
        <w:rPr>
          <w:rFonts w:asciiTheme="minorEastAsia" w:hAnsiTheme="minorEastAsia"/>
          <w:szCs w:val="21"/>
        </w:rPr>
      </w:pPr>
      <w:r>
        <w:rPr>
          <w:rFonts w:asciiTheme="minorEastAsia" w:hAnsiTheme="minorEastAsia" w:hint="eastAsia"/>
          <w:szCs w:val="21"/>
        </w:rPr>
        <w:t>○対応協議</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・事実確認・報告</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・被害児童へのケアについて</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w:t>
      </w:r>
      <w:r w:rsidR="002842E9">
        <w:rPr>
          <w:rFonts w:asciiTheme="minorEastAsia" w:hAnsiTheme="minorEastAsia" w:hint="eastAsia"/>
          <w:szCs w:val="21"/>
        </w:rPr>
        <w:t>加害</w:t>
      </w:r>
      <w:r>
        <w:rPr>
          <w:rFonts w:asciiTheme="minorEastAsia" w:hAnsiTheme="minorEastAsia" w:hint="eastAsia"/>
          <w:szCs w:val="21"/>
        </w:rPr>
        <w:t>児童への指導について</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・被害児童保護者への報告・謝罪について</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w:t>
      </w:r>
      <w:r w:rsidR="002842E9">
        <w:rPr>
          <w:rFonts w:asciiTheme="minorEastAsia" w:hAnsiTheme="minorEastAsia" w:hint="eastAsia"/>
          <w:szCs w:val="21"/>
        </w:rPr>
        <w:t>加害</w:t>
      </w:r>
      <w:r>
        <w:rPr>
          <w:rFonts w:asciiTheme="minorEastAsia" w:hAnsiTheme="minorEastAsia" w:hint="eastAsia"/>
          <w:szCs w:val="21"/>
        </w:rPr>
        <w:t>児童保護者への報告・助言について</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・学級への指導・全校への指導</w:t>
      </w:r>
    </w:p>
    <w:p w:rsidR="00053166" w:rsidRDefault="00053166" w:rsidP="00531903">
      <w:pPr>
        <w:spacing w:line="300" w:lineRule="exact"/>
        <w:ind w:leftChars="236" w:left="496" w:firstLineChars="236" w:firstLine="496"/>
        <w:rPr>
          <w:rFonts w:asciiTheme="minorEastAsia" w:hAnsiTheme="minorEastAsia"/>
          <w:szCs w:val="21"/>
        </w:rPr>
      </w:pPr>
      <w:r>
        <w:rPr>
          <w:rFonts w:asciiTheme="minorEastAsia" w:hAnsiTheme="minorEastAsia" w:hint="eastAsia"/>
          <w:szCs w:val="21"/>
        </w:rPr>
        <w:t>・保護者への啓発</w:t>
      </w:r>
    </w:p>
    <w:p w:rsidR="00053166" w:rsidRDefault="00053166" w:rsidP="00531903">
      <w:pPr>
        <w:spacing w:line="300" w:lineRule="exact"/>
        <w:ind w:leftChars="236" w:left="496" w:firstLineChars="169" w:firstLine="355"/>
        <w:rPr>
          <w:rFonts w:asciiTheme="minorEastAsia" w:hAnsiTheme="minorEastAsia"/>
          <w:szCs w:val="21"/>
        </w:rPr>
      </w:pPr>
      <w:r>
        <w:rPr>
          <w:rFonts w:asciiTheme="minorEastAsia" w:hAnsiTheme="minorEastAsia" w:hint="eastAsia"/>
          <w:szCs w:val="21"/>
        </w:rPr>
        <w:t>○市教育委員会への報告</w:t>
      </w:r>
    </w:p>
    <w:p w:rsidR="00531903" w:rsidRDefault="00531903" w:rsidP="00053166">
      <w:pPr>
        <w:spacing w:line="300" w:lineRule="exact"/>
        <w:ind w:leftChars="236" w:left="496" w:firstLineChars="1383" w:firstLine="2904"/>
        <w:rPr>
          <w:rFonts w:asciiTheme="minorEastAsia" w:hAnsiTheme="minorEastAsia"/>
          <w:szCs w:val="21"/>
        </w:rPr>
      </w:pPr>
    </w:p>
    <w:p w:rsidR="00053166" w:rsidRDefault="00531903" w:rsidP="00531903">
      <w:pPr>
        <w:spacing w:line="300" w:lineRule="exact"/>
        <w:ind w:leftChars="236" w:left="496" w:firstLineChars="506" w:firstLine="1063"/>
        <w:rPr>
          <w:rFonts w:asciiTheme="minorEastAsia" w:hAnsiTheme="minorEastAsia"/>
          <w:szCs w:val="21"/>
        </w:rPr>
      </w:pPr>
      <w:r>
        <w:rPr>
          <w:rFonts w:asciiTheme="minorEastAsia" w:hAnsiTheme="minorEastAsia" w:hint="eastAsia"/>
          <w:szCs w:val="21"/>
        </w:rPr>
        <w:t>↓　対応（当日中に）　　　　　　　↓　対応（当日中に）</w:t>
      </w:r>
    </w:p>
    <w:p w:rsidR="00053166" w:rsidRDefault="00531903" w:rsidP="00053166">
      <w:pPr>
        <w:spacing w:line="300" w:lineRule="exact"/>
        <w:ind w:leftChars="236" w:left="496" w:firstLineChars="1383" w:firstLine="2904"/>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1" locked="0" layoutInCell="1" allowOverlap="1" wp14:anchorId="6BEA2039" wp14:editId="0FE3157C">
                <wp:simplePos x="0" y="0"/>
                <wp:positionH relativeFrom="column">
                  <wp:posOffset>3105397</wp:posOffset>
                </wp:positionH>
                <wp:positionV relativeFrom="paragraph">
                  <wp:posOffset>133103</wp:posOffset>
                </wp:positionV>
                <wp:extent cx="2695575" cy="534035"/>
                <wp:effectExtent l="0" t="0" r="28575" b="18415"/>
                <wp:wrapNone/>
                <wp:docPr id="2" name="テキスト ボックス 2"/>
                <wp:cNvGraphicFramePr/>
                <a:graphic xmlns:a="http://schemas.openxmlformats.org/drawingml/2006/main">
                  <a:graphicData uri="http://schemas.microsoft.com/office/word/2010/wordprocessingShape">
                    <wps:wsp>
                      <wps:cNvSpPr txBox="1"/>
                      <wps:spPr>
                        <a:xfrm>
                          <a:off x="0" y="0"/>
                          <a:ext cx="2695575" cy="534035"/>
                        </a:xfrm>
                        <a:prstGeom prst="rect">
                          <a:avLst/>
                        </a:prstGeom>
                        <a:solidFill>
                          <a:sysClr val="window" lastClr="FFFFFF"/>
                        </a:solidFill>
                        <a:ln w="6350">
                          <a:solidFill>
                            <a:prstClr val="black"/>
                          </a:solidFill>
                        </a:ln>
                        <a:effectLst/>
                      </wps:spPr>
                      <wps:txbx>
                        <w:txbxContent>
                          <w:p w:rsidR="00EE119C" w:rsidRDefault="00EE119C" w:rsidP="00EE11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2039" id="テキスト ボックス 2" o:spid="_x0000_s1027" type="#_x0000_t202" style="position:absolute;left:0;text-align:left;margin-left:244.5pt;margin-top:10.5pt;width:212.25pt;height:4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fAIAANgEAAAOAAAAZHJzL2Uyb0RvYy54bWysVM2O2jAQvlfqO1i+l/AXtosIK8qKqhLa&#10;XWm32rNxHIjqeFzbkNAjSKs+RF+h6rnPkxfp2AH2r6eqHMz8eWb8zTcZXVSFJBthbA4qoZ1WmxKh&#10;OKS5Wib0893s3XtKrGMqZRKUSOhWWHoxfvtmVOqh6MIKZCoMwSTKDkud0JVzehhFlq9EwWwLtFDo&#10;zMAUzKFqllFqWInZCxl12+1BVIJJtQEurEXrZeOk45A/ywR311lmhSMyodibC6cJ58Kf0XjEhkvD&#10;9CrnhzbYP3RRsFxh0VOqS+YYWZv8Vaoi5wYsZK7FoYggy3IuwhvwNZ32i9fcrpgW4S0IjtUnmOz/&#10;S8uvNjeG5GlCu5QoVuCI6v1DvftZ737X+++k3v+o9/t69wt10vVwldoO8datxnuu+gAVjv1ot2j0&#10;KFSZKfw/vo+gH4HfnsAWlSMcjd3BeRyfxZRw9MW9frsX+zTR421trPsooCBeSKjBYQaM2WZuXRN6&#10;DPHFLMg8neVSBmVrp9KQDcO5I11SKCmRzDo0JnQWfodqz65JRcqEDnpxO1R65vO1TjkXkvEvrzNg&#10;91L5+iJw79Cnh6yBxkuuWlQB8RNsC0i3iKaBhp5W81mOxebY7w0zyEcEEHfMXeORScAO4SBRsgLz&#10;7W92H480QS8lJfI7ofbrmhmBMHxSSKDzTr/vFyIo/fisi4p56lk89ah1MQWEsoPbrHkQfbyTRzEz&#10;UNzjKk58VXQxxbF2Qt1RnLpm63CVuZhMQhCugGZurm4196k9bh7ku+qeGX2YukO+XMFxE9jwxfCb&#10;WH9TwWTtIMsDMzzODarIKK/g+gRuHVbd7+dTPUQ9fpDGfwAAAP//AwBQSwMEFAAGAAgAAAAhABN8&#10;NizeAAAACgEAAA8AAABkcnMvZG93bnJldi54bWxMj8FOwzAMhu9IvENkJG4s7WCoLU0nhMQRIToO&#10;cMsS0wYap2qyruzpMSc4WZY//f7+erv4Qcw4RRdIQb7KQCCZYB11Cl53j1cFiJg0WT0EQgXfGGHb&#10;nJ/VurLhSC84t6kTHEKx0gr6lMZKymh69DquwojEt48weZ14nTppJ33kcD/IdZbdSq8d8Ydej/jQ&#10;o/lqD16BpbdA5t09nRy1xpWn5+LTzEpdXiz3dyASLukPhl99VoeGnfbhQDaKQcFNUXKXpGCd82Sg&#10;zK83IPZMZpscZFPL/xWaHwAAAP//AwBQSwECLQAUAAYACAAAACEAtoM4kv4AAADhAQAAEwAAAAAA&#10;AAAAAAAAAAAAAAAAW0NvbnRlbnRfVHlwZXNdLnhtbFBLAQItABQABgAIAAAAIQA4/SH/1gAAAJQB&#10;AAALAAAAAAAAAAAAAAAAAC8BAABfcmVscy8ucmVsc1BLAQItABQABgAIAAAAIQCER//CfAIAANgE&#10;AAAOAAAAAAAAAAAAAAAAAC4CAABkcnMvZTJvRG9jLnhtbFBLAQItABQABgAIAAAAIQATfDYs3gAA&#10;AAoBAAAPAAAAAAAAAAAAAAAAANYEAABkcnMvZG93bnJldi54bWxQSwUGAAAAAAQABADzAAAA4QUA&#10;AAAA&#10;" fillcolor="window" strokeweight=".5pt">
                <v:textbox>
                  <w:txbxContent>
                    <w:p w:rsidR="00EE119C" w:rsidRDefault="00EE119C" w:rsidP="00EE119C"/>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659264" behindDoc="1" locked="0" layoutInCell="1" allowOverlap="1" wp14:anchorId="15BBE362" wp14:editId="640ED5F4">
                <wp:simplePos x="0" y="0"/>
                <wp:positionH relativeFrom="column">
                  <wp:posOffset>100330</wp:posOffset>
                </wp:positionH>
                <wp:positionV relativeFrom="paragraph">
                  <wp:posOffset>132715</wp:posOffset>
                </wp:positionV>
                <wp:extent cx="2849880" cy="534035"/>
                <wp:effectExtent l="0" t="0" r="26670" b="18415"/>
                <wp:wrapNone/>
                <wp:docPr id="1" name="テキスト ボックス 1"/>
                <wp:cNvGraphicFramePr/>
                <a:graphic xmlns:a="http://schemas.openxmlformats.org/drawingml/2006/main">
                  <a:graphicData uri="http://schemas.microsoft.com/office/word/2010/wordprocessingShape">
                    <wps:wsp>
                      <wps:cNvSpPr txBox="1"/>
                      <wps:spPr>
                        <a:xfrm>
                          <a:off x="0" y="0"/>
                          <a:ext cx="2849880" cy="534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19C" w:rsidRDefault="00EE11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E362" id="テキスト ボックス 1" o:spid="_x0000_s1028" type="#_x0000_t202" style="position:absolute;left:0;text-align:left;margin-left:7.9pt;margin-top:10.45pt;width:224.4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MktwIAAMoFAAAOAAAAZHJzL2Uyb0RvYy54bWysVMFu2zAMvQ/YPwi6r07SpEuDOkXWosOA&#10;oi3WDj0rstQYlUVNUmJnxwQo9hH7hWHnfY9/ZJTspGnXS4ddbFJ8pMgnkkfHVaHIQliXg05pd69D&#10;idAcslzfpfTLzdm7ISXOM50xBVqkdCkcPR6/fXNUmpHowQxUJizBINqNSpPSmfdmlCSOz0TB3B4Y&#10;odEowRbMo2rvksyyEqMXKul1OgdJCTYzFrhwDk9PGyMdx/hSCu4vpXTCE5VSzM3Hr43fafgm4yM2&#10;urPMzHLepsH+IYuC5Rov3YY6ZZ6Ruc3/ClXk3IID6fc4FAlImXMRa8Bqup1n1VzPmBGxFiTHmS1N&#10;7v+F5ReLK0vyDN+OEs0KfKJ6/VCvftar3/X6O6nXP+r1ul79Qp10A12lcSP0ujbo56sPUAXX9tzh&#10;YWChkrYIf6yPoB2JX27JFpUnHA97w/7hcIgmjrbBfr+zPwhhkkdvY53/KKAgQUipxceMHLPFufMN&#10;dAMJlzlQeXaWKxWV0EDiRFmyYPj0ysccMfgTlNKkTOnB/qATAz+xhdBb/6li/L5NbweF8ZQO14nY&#10;am1agaGGiSj5pRIBo/RnIZHqSMgLOTLOhd7mGdEBJbGi1zi2+MesXuPc1IEe8WbQfutc5Bpsw9JT&#10;arP7DbWyweMb7tQdRF9Nq9hjvU2jTCFbYv9YaAbSGX6WI9/nzPkrZnECsS9wq/hL/EgF+EjQSpTM&#10;wH576TzgcTDQSkmJE51S93XOrKBEfdI4Mofdfj+sgKj0B+97qNhdy3TXoufFCWDn4FhgdlEMeK82&#10;orRQ3OLymYRb0cQ0x7tT6jfiiW/2DC4vLiaTCMKhN8yf62vDQ+jAcuizm+qWWdP2uccJuYDN7LPR&#10;s3ZvsMFTw2TuQeZxFgLPDast/7gw4jS1yy1spF09oh5X8PgPAAAA//8DAFBLAwQUAAYACAAAACEA&#10;LVuFxdsAAAAJAQAADwAAAGRycy9kb3ducmV2LnhtbEyPwU7DMBBE70j8g7VI3KhN1UZpiFMBKlw4&#10;0SLO29i1LWI7st00/D3LCY6jt5p5225nP7BJp+xikHC/EMB06KNywUj4OLzc1cBywaBwiEFL+NYZ&#10;tt31VYuNipfwrqd9MYxKQm5Qgi1lbDjPvdUe8yKOOhA7xeSxUEyGq4QXKvcDXwpRcY8u0ILFUT9b&#10;3X/tz17C7slsTF9jsrtaOTfNn6c38yrl7c38+ACs6Ln8HcOvPqlDR07HeA4qs4HymsyLhKXYACO+&#10;qlYVsCMBsRbAu5b//6D7AQAA//8DAFBLAQItABQABgAIAAAAIQC2gziS/gAAAOEBAAATAAAAAAAA&#10;AAAAAAAAAAAAAABbQ29udGVudF9UeXBlc10ueG1sUEsBAi0AFAAGAAgAAAAhADj9If/WAAAAlAEA&#10;AAsAAAAAAAAAAAAAAAAALwEAAF9yZWxzLy5yZWxzUEsBAi0AFAAGAAgAAAAhAEfMgyS3AgAAygUA&#10;AA4AAAAAAAAAAAAAAAAALgIAAGRycy9lMm9Eb2MueG1sUEsBAi0AFAAGAAgAAAAhAC1bhcXbAAAA&#10;CQEAAA8AAAAAAAAAAAAAAAAAEQUAAGRycy9kb3ducmV2LnhtbFBLBQYAAAAABAAEAPMAAAAZBgAA&#10;AAA=&#10;" fillcolor="white [3201]" strokeweight=".5pt">
                <v:textbox>
                  <w:txbxContent>
                    <w:p w:rsidR="00EE119C" w:rsidRDefault="00EE119C"/>
                  </w:txbxContent>
                </v:textbox>
              </v:shape>
            </w:pict>
          </mc:Fallback>
        </mc:AlternateContent>
      </w:r>
    </w:p>
    <w:p w:rsidR="00EE119C" w:rsidRDefault="00EE119C" w:rsidP="00EE119C">
      <w:pPr>
        <w:spacing w:line="300" w:lineRule="exact"/>
        <w:ind w:leftChars="203" w:left="495" w:hangingChars="33" w:hanging="69"/>
        <w:rPr>
          <w:rFonts w:asciiTheme="minorEastAsia" w:hAnsiTheme="minorEastAsia"/>
          <w:szCs w:val="21"/>
        </w:rPr>
      </w:pPr>
      <w:r>
        <w:rPr>
          <w:rFonts w:asciiTheme="minorEastAsia" w:hAnsiTheme="minorEastAsia" w:hint="eastAsia"/>
          <w:szCs w:val="21"/>
          <w:bdr w:val="single" w:sz="4" w:space="0" w:color="auto" w:frame="1"/>
        </w:rPr>
        <w:t>担任・養護教諭・</w:t>
      </w:r>
      <w:r w:rsidR="00DD3B38">
        <w:rPr>
          <w:rFonts w:asciiTheme="minorEastAsia" w:hAnsiTheme="minorEastAsia" w:hint="eastAsia"/>
          <w:szCs w:val="21"/>
          <w:bdr w:val="single" w:sz="4" w:space="0" w:color="auto" w:frame="1"/>
        </w:rPr>
        <w:t>スクールカウンセラー</w:t>
      </w:r>
      <w:r>
        <w:rPr>
          <w:rFonts w:asciiTheme="minorEastAsia" w:hAnsiTheme="minorEastAsia" w:hint="eastAsia"/>
          <w:szCs w:val="21"/>
          <w:bdr w:val="single" w:sz="4" w:space="0" w:color="auto" w:frame="1"/>
        </w:rPr>
        <w:t>等</w:t>
      </w:r>
      <w:r w:rsidR="00DD3B38">
        <w:rPr>
          <w:rFonts w:asciiTheme="minorEastAsia" w:hAnsiTheme="minorEastAsia" w:hint="eastAsia"/>
          <w:szCs w:val="21"/>
        </w:rPr>
        <w:t xml:space="preserve">　　</w:t>
      </w:r>
      <w:r>
        <w:rPr>
          <w:rFonts w:asciiTheme="minorEastAsia" w:hAnsiTheme="minorEastAsia" w:hint="eastAsia"/>
          <w:szCs w:val="21"/>
        </w:rPr>
        <w:t xml:space="preserve">　</w:t>
      </w:r>
      <w:r w:rsidR="009A171D">
        <w:rPr>
          <w:rFonts w:asciiTheme="minorEastAsia" w:hAnsiTheme="minorEastAsia" w:hint="eastAsia"/>
          <w:szCs w:val="21"/>
          <w:bdr w:val="single" w:sz="4" w:space="0" w:color="auto" w:frame="1"/>
        </w:rPr>
        <w:t>生活指導</w:t>
      </w:r>
      <w:r>
        <w:rPr>
          <w:rFonts w:asciiTheme="minorEastAsia" w:hAnsiTheme="minorEastAsia" w:hint="eastAsia"/>
          <w:szCs w:val="21"/>
          <w:bdr w:val="single" w:sz="4" w:space="0" w:color="auto" w:frame="1"/>
        </w:rPr>
        <w:t xml:space="preserve">主任・担任・教務等　</w:t>
      </w:r>
    </w:p>
    <w:p w:rsidR="00EE119C" w:rsidRDefault="002842E9" w:rsidP="00EE119C">
      <w:pPr>
        <w:spacing w:line="300" w:lineRule="exact"/>
        <w:ind w:leftChars="236" w:left="496"/>
        <w:rPr>
          <w:rFonts w:asciiTheme="minorEastAsia" w:hAnsiTheme="minorEastAsia"/>
          <w:szCs w:val="21"/>
          <w:bdr w:val="single" w:sz="4" w:space="0" w:color="auto" w:frame="1"/>
        </w:rPr>
      </w:pPr>
      <w:r>
        <w:rPr>
          <w:rFonts w:asciiTheme="minorEastAsia" w:hAnsiTheme="minorEastAsia" w:hint="eastAsia"/>
          <w:szCs w:val="21"/>
        </w:rPr>
        <w:t>被害児童の状況のみ</w:t>
      </w:r>
      <w:r w:rsidR="00DD3B38">
        <w:rPr>
          <w:rFonts w:asciiTheme="minorEastAsia" w:hAnsiTheme="minorEastAsia" w:hint="eastAsia"/>
          <w:szCs w:val="21"/>
        </w:rPr>
        <w:t xml:space="preserve">とりと心のケアを実施　　　 </w:t>
      </w:r>
      <w:r>
        <w:rPr>
          <w:rFonts w:asciiTheme="minorEastAsia" w:hAnsiTheme="minorEastAsia" w:hint="eastAsia"/>
          <w:szCs w:val="21"/>
        </w:rPr>
        <w:t>加害児童の状況のみと</w:t>
      </w:r>
      <w:r w:rsidR="00EE119C">
        <w:rPr>
          <w:rFonts w:asciiTheme="minorEastAsia" w:hAnsiTheme="minorEastAsia" w:hint="eastAsia"/>
          <w:szCs w:val="21"/>
        </w:rPr>
        <w:t>りと指導を実施</w:t>
      </w:r>
    </w:p>
    <w:p w:rsidR="00EE119C" w:rsidRDefault="00DD3B38" w:rsidP="00053166">
      <w:pPr>
        <w:spacing w:line="300" w:lineRule="exact"/>
        <w:ind w:leftChars="236" w:left="496" w:firstLineChars="1383" w:firstLine="2904"/>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14:anchorId="7DB911F1" wp14:editId="3FF238EC">
                <wp:simplePos x="0" y="0"/>
                <wp:positionH relativeFrom="column">
                  <wp:posOffset>2205990</wp:posOffset>
                </wp:positionH>
                <wp:positionV relativeFrom="paragraph">
                  <wp:posOffset>157480</wp:posOffset>
                </wp:positionV>
                <wp:extent cx="6991350" cy="1473200"/>
                <wp:effectExtent l="0" t="41275" r="73025" b="15875"/>
                <wp:wrapNone/>
                <wp:docPr id="15" name="曲線コネクタ 15"/>
                <wp:cNvGraphicFramePr/>
                <a:graphic xmlns:a="http://schemas.openxmlformats.org/drawingml/2006/main">
                  <a:graphicData uri="http://schemas.microsoft.com/office/word/2010/wordprocessingShape">
                    <wps:wsp>
                      <wps:cNvCnPr/>
                      <wps:spPr>
                        <a:xfrm rot="5400000" flipH="1" flipV="1">
                          <a:off x="0" y="0"/>
                          <a:ext cx="6991350" cy="1473200"/>
                        </a:xfrm>
                        <a:prstGeom prst="curvedConnector3">
                          <a:avLst>
                            <a:gd name="adj1" fmla="val 11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1D76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15" o:spid="_x0000_s1026" type="#_x0000_t38" style="position:absolute;left:0;text-align:left;margin-left:173.7pt;margin-top:12.4pt;width:550.5pt;height:116p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2eKwIAAH0EAAAOAAAAZHJzL2Uyb0RvYy54bWysVEmOEzEU3SNxB8t7UlWdTg9RKr1I07BA&#10;EDHt3R4SI0+y3alkG9ZcoDkEEr1gyWEiwTX4dlUqTEICUQvLw3/v/f++XZOLtVZoxX2Q1tS4GpQY&#10;cUMtk2ZR41cvrx6cYRQiMYwoa3iNNzzgi+n9e5PGjfmRXVrFuEdAYsK4cTVexujGRRHokmsSBtZx&#10;A4fCek0iLP2iYJ40wK5VcVSWJ0VjPXPeUh4C7F62h3ia+YXgND4TIvCIVI0ht5hHn8frNBbTCRkv&#10;PHFLSbs0yD9koYk0INpTXZJI0I2Xv1BpSb0NVsQBtbqwQkjKcw1QTVX+VM2LJXE81wLmBNfbFP4f&#10;LX26mnskGfRuhJEhGnr05f3Hr59ud9u73dt3u+2H3fYzgkNwqnFhDICZmftuFdzcp7LXwmvkLdg7&#10;Oi7Th5FQ0j0G2nb2Os1SJJSM1tn/Te8/X0dEYfPk/LwajgBL4aw6Ph1Ch5Nu0QokuPMhPuJWozSp&#10;Mb3xK85m1hjotPXDLEFWT0LMzWBdRYS9SXloBb1dEYWq6rTj7WJBYc+cgMqkMVgl2ZVUKi/SjeQz&#10;5REQ1Diuq47hh6hIpHpoGIobB0YS723ThSXKIhnYWpZncaN4K/ecC2gCWNCalK//QYxQyk3cCyoD&#10;0QkmILUeWObS/wjs4hOU56fxN+AekZWtiT1YS2P979QPHok2fu9AW3ey4NqyTb5M2Rq447nZ3XtM&#10;j+j7dYYf/hrTbwAAAP//AwBQSwMEFAAGAAgAAAAhADzMpB3iAAAADQEAAA8AAABkcnMvZG93bnJl&#10;di54bWxMj8tOwzAQRfdI/IM1SOxaO5SmTYhTtVVZUSFoy96NhzjCjxA7afh73BUsZ+bo3jPFajSa&#10;DNj5xlkOyZQBQVs52diaw+n4PFkC8UFYKbSzyOEHPazK25tC5NJd7DsOh1CTGGJ9LjioENqcUl8p&#10;NMJPXYs23j5dZ0SIY1dT2YlLDDeaPjCWUiMaGxuUaHGrsPo69IZDqvbp0O+/P153ejvf4fxt87JZ&#10;c35/N66fgAQcwx8MV/2oDmV0OrveSk80h8UyySLKYfLIsgWQK8KSWdydY0GWzICWBf3/RfkLAAD/&#10;/wMAUEsBAi0AFAAGAAgAAAAhALaDOJL+AAAA4QEAABMAAAAAAAAAAAAAAAAAAAAAAFtDb250ZW50&#10;X1R5cGVzXS54bWxQSwECLQAUAAYACAAAACEAOP0h/9YAAACUAQAACwAAAAAAAAAAAAAAAAAvAQAA&#10;X3JlbHMvLnJlbHNQSwECLQAUAAYACAAAACEAqkFtnisCAAB9BAAADgAAAAAAAAAAAAAAAAAuAgAA&#10;ZHJzL2Uyb0RvYy54bWxQSwECLQAUAAYACAAAACEAPMykHeIAAAANAQAADwAAAAAAAAAAAAAAAACF&#10;BAAAZHJzL2Rvd25yZXYueG1sUEsFBgAAAAAEAAQA8wAAAJQFAAAAAA==&#10;" adj="25" strokecolor="black [3213]">
                <v:stroke endarrow="open"/>
              </v:shape>
            </w:pict>
          </mc:Fallback>
        </mc:AlternateContent>
      </w:r>
      <w:r w:rsidR="00697DFA">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54327627" wp14:editId="2EEB9840">
                <wp:simplePos x="0" y="0"/>
                <wp:positionH relativeFrom="column">
                  <wp:posOffset>2428240</wp:posOffset>
                </wp:positionH>
                <wp:positionV relativeFrom="paragraph">
                  <wp:posOffset>95885</wp:posOffset>
                </wp:positionV>
                <wp:extent cx="593090" cy="332105"/>
                <wp:effectExtent l="0" t="0" r="54610" b="67945"/>
                <wp:wrapNone/>
                <wp:docPr id="9" name="直線矢印コネクタ 9"/>
                <wp:cNvGraphicFramePr/>
                <a:graphic xmlns:a="http://schemas.openxmlformats.org/drawingml/2006/main">
                  <a:graphicData uri="http://schemas.microsoft.com/office/word/2010/wordprocessingShape">
                    <wps:wsp>
                      <wps:cNvCnPr/>
                      <wps:spPr>
                        <a:xfrm>
                          <a:off x="0" y="0"/>
                          <a:ext cx="593090" cy="332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8757D9" id="_x0000_t32" coordsize="21600,21600" o:spt="32" o:oned="t" path="m,l21600,21600e" filled="f">
                <v:path arrowok="t" fillok="f" o:connecttype="none"/>
                <o:lock v:ext="edit" shapetype="t"/>
              </v:shapetype>
              <v:shape id="直線矢印コネクタ 9" o:spid="_x0000_s1026" type="#_x0000_t32" style="position:absolute;left:0;text-align:left;margin-left:191.2pt;margin-top:7.55pt;width:46.7pt;height:2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MCgIAADQEAAAOAAAAZHJzL2Uyb0RvYy54bWysU82O0zAQviPxDpbvNGmrRbRquocuywVB&#10;BewDeB27seTY1tg07bWc9wXggMQLsBJIHPdhKtTXYOykKX9CAnGZZOz5Zub7Zjw739SarAV4ZU1B&#10;h4OcEmG4LZVZFfTq1eWDR5T4wEzJtDWioFvh6fn8/r1Z46ZiZCurSwEEkxg/bVxBqxDcNMs8r0TN&#10;/MA6YfBSWqhZQBdWWQmswey1zkZ5/jBrLJQOLBfe4+lFe0nnKb+UgofnUnoRiC4o9haShWSvo83m&#10;MzZdAXOV4l0b7B+6qJkyWLRPdcECI69B/ZKqVhystzIMuK0zK6XiInFANsP8JzYvK+ZE4oLieNfL&#10;5P9fWv5svQSiyoJOKDGsxhEd3n0+fHl7eP/h683tfvdp/+Zmv/u4392RSVSrcX6KoIVZQud5t4RI&#10;fSOhjl8kRTZJ4W2vsNgEwvHwbDLOJzgHjlfj8WiYn8Wc2QnswIcnwtYk/hTUB2BqVYWFNQZnaWGY&#10;VGbrpz60wCMgVtYmWm+1Ki+V1smJiyQWGsia4QqEzbAr+ENUYEo/NiUJW4cCMADbdGExZRY5tyzT&#10;X9hq0ZZ7ISRqh7zattLWnooxzoUJx4LaYHSESWytB+aJzx+BXXyEirTRfwPuEamyNaEH18pY+F31&#10;k0ayjT8q0PKOElzbcpvmn6TB1Uwz7J5R3P3v/QQ/Pfb5NwAAAP//AwBQSwMEFAAGAAgAAAAhABju&#10;c3zfAAAACQEAAA8AAABkcnMvZG93bnJldi54bWxMj8tOwzAQRfdI/IM1SOyo05I+FOJUCIlFFyxa&#10;ENDdJJ4mEfE4it00/D3DCpaje3Tn3Hw7uU6NNITWs4H5LAFFXHnbcm3g7fX5bgMqRGSLnWcy8E0B&#10;tsX1VY6Z9Rfe03iItZISDhkaaGLsM61D1ZDDMPM9sWQnPziMcg61tgNepNx1epEkK+2wZfnQYE9P&#10;DVVfh7Mz8PKx69+rcn+0n9NuTI5YnUYOxtzeTI8PoCJN8Q+GX31Rh0KcSn9mG1Rn4H6zSAWVYDkH&#10;JUC6XsqW0sBqnYIucv1/QfEDAAD//wMAUEsBAi0AFAAGAAgAAAAhALaDOJL+AAAA4QEAABMAAAAA&#10;AAAAAAAAAAAAAAAAAFtDb250ZW50X1R5cGVzXS54bWxQSwECLQAUAAYACAAAACEAOP0h/9YAAACU&#10;AQAACwAAAAAAAAAAAAAAAAAvAQAAX3JlbHMvLnJlbHNQSwECLQAUAAYACAAAACEAqfqzzAoCAAA0&#10;BAAADgAAAAAAAAAAAAAAAAAuAgAAZHJzL2Uyb0RvYy54bWxQSwECLQAUAAYACAAAACEAGO5zfN8A&#10;AAAJAQAADwAAAAAAAAAAAAAAAABkBAAAZHJzL2Rvd25yZXYueG1sUEsFBgAAAAAEAAQA8wAAAHAF&#10;AAAAAA==&#10;" strokecolor="black [3213]">
                <v:stroke endarrow="open"/>
              </v:shape>
            </w:pict>
          </mc:Fallback>
        </mc:AlternateContent>
      </w:r>
      <w:r w:rsidR="00697DFA">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1F3CA02D" wp14:editId="73D9986A">
                <wp:simplePos x="0" y="0"/>
                <wp:positionH relativeFrom="column">
                  <wp:posOffset>3022270</wp:posOffset>
                </wp:positionH>
                <wp:positionV relativeFrom="paragraph">
                  <wp:posOffset>95992</wp:posOffset>
                </wp:positionV>
                <wp:extent cx="629392" cy="319727"/>
                <wp:effectExtent l="38100" t="0" r="18415" b="61595"/>
                <wp:wrapNone/>
                <wp:docPr id="11" name="直線矢印コネクタ 11"/>
                <wp:cNvGraphicFramePr/>
                <a:graphic xmlns:a="http://schemas.openxmlformats.org/drawingml/2006/main">
                  <a:graphicData uri="http://schemas.microsoft.com/office/word/2010/wordprocessingShape">
                    <wps:wsp>
                      <wps:cNvCnPr/>
                      <wps:spPr>
                        <a:xfrm flipH="1">
                          <a:off x="0" y="0"/>
                          <a:ext cx="629392" cy="319727"/>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80E94C" id="直線矢印コネクタ 11" o:spid="_x0000_s1026" type="#_x0000_t32" style="position:absolute;left:0;text-align:left;margin-left:237.95pt;margin-top:7.55pt;width:49.55pt;height:25.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5q/QEAAJkDAAAOAAAAZHJzL2Uyb0RvYy54bWysU0uOEzEQ3SNxB8t70kmPZoa00plFwsAC&#10;QSTgADVuu9uSf7JNOtmG9VwAFkhcYJBAYslhIpRrUHaHaIAdYmNVuVyv6r0qz642WpE190FaU9PJ&#10;aEwJN8w20rQ1ffP6+tFjSkIE04Cyhtd0ywO9mj98MOtdxUvbWdVwTxDEhKp3Ne1idFVRBNZxDWFk&#10;HTcYFNZriOj6tmg89IiuVVGOxxdFb33jvGU8BLxdDkE6z/hCcBZfChF4JKqm2FvMp8/nTTqL+Qyq&#10;1oPrJDu2Af/QhQZpsOgJagkRyFsv/4LSknkbrIgjZnVhhZCMZw7IZjL+g82rDhzPXFCc4E4yhf8H&#10;y16sV57IBmc3ocSAxhkdPnw9fHt/+Pjpx+3n/e7L/t3tfne3330n+AT16l2oMG1hVv7oBbfyifxG&#10;eE2Eku4ZwmU5kCDZZLW3J7X5JhKGlxfl9GxaUsIwdDaZXpaXCb0YYBKc8yE+5VaTZNQ0RA+y7eLC&#10;GoNztX4oAevnIQ6JvxJSsrHXUim8h0oZ0td0el6eYzHAJRMKIpraIe1gWkpAtbi9LPrcdLBKNik7&#10;JedN5AvlyRpwh+Ima4Bd/vYqVV5C6IZHOTSsVgSpnpiGxK1DZcF72x9ZKpPged7RI4Ok7KBlsm5s&#10;s80SF8nD+WdxjruaFuy+j/b9HzX/CQAA//8DAFBLAwQUAAYACAAAACEANCyhMN4AAAAJAQAADwAA&#10;AGRycy9kb3ducmV2LnhtbEyP0UrEMBBF3wX/IYzgi7jpislqbbqIIoIrgrt+QNrEtphMSpJt6987&#10;PunjcA93zq22i3dssjENARWsVwUwi20wA3YKPg5PlzfAUtZotAtoFXzbBNv69KTSpQkzvttpnztG&#10;JZhKraDPeSw5T21vvU6rMFqk7DNErzOdseMm6pnKveNXRSG51wPSh16P9qG37df+6BVcvEyzfH07&#10;PO5i6ybRiJ18lo1S52fL/R2wbJf8B8OvPqlDTU5NOKJJzCm43ohbQikQa2AEiI2gcY0CKQTwuuL/&#10;F9Q/AAAA//8DAFBLAQItABQABgAIAAAAIQC2gziS/gAAAOEBAAATAAAAAAAAAAAAAAAAAAAAAABb&#10;Q29udGVudF9UeXBlc10ueG1sUEsBAi0AFAAGAAgAAAAhADj9If/WAAAAlAEAAAsAAAAAAAAAAAAA&#10;AAAALwEAAF9yZWxzLy5yZWxzUEsBAi0AFAAGAAgAAAAhAIo/Xmr9AQAAmQMAAA4AAAAAAAAAAAAA&#10;AAAALgIAAGRycy9lMm9Eb2MueG1sUEsBAi0AFAAGAAgAAAAhADQsoTDeAAAACQEAAA8AAAAAAAAA&#10;AAAAAAAAVwQAAGRycy9kb3ducmV2LnhtbFBLBQYAAAAABAAEAPMAAABiBQAAAAA=&#10;" strokecolor="black [3213]">
                <v:stroke endarrow="open"/>
              </v:shape>
            </w:pict>
          </mc:Fallback>
        </mc:AlternateContent>
      </w:r>
    </w:p>
    <w:p w:rsidR="00697DFA" w:rsidRDefault="00697DFA" w:rsidP="00531903">
      <w:pPr>
        <w:spacing w:line="300" w:lineRule="exact"/>
        <w:ind w:firstLineChars="2227" w:firstLine="4677"/>
        <w:rPr>
          <w:rFonts w:asciiTheme="minorEastAsia" w:hAnsiTheme="minorEastAsia"/>
          <w:szCs w:val="21"/>
        </w:rPr>
      </w:pPr>
    </w:p>
    <w:p w:rsidR="00531903" w:rsidRDefault="00531903" w:rsidP="00531903">
      <w:pPr>
        <w:spacing w:line="300" w:lineRule="exact"/>
        <w:ind w:firstLineChars="2227" w:firstLine="4677"/>
        <w:rPr>
          <w:rFonts w:asciiTheme="minorEastAsia" w:hAnsiTheme="minorEastAsia"/>
          <w:szCs w:val="21"/>
          <w:bdr w:val="single" w:sz="4" w:space="0" w:color="auto" w:frame="1"/>
        </w:rPr>
      </w:pPr>
      <w:r>
        <w:rPr>
          <w:rFonts w:asciiTheme="minorEastAsia" w:hAnsiTheme="minorEastAsia" w:hint="eastAsia"/>
          <w:szCs w:val="21"/>
        </w:rPr>
        <w:t>↓報告</w:t>
      </w:r>
    </w:p>
    <w:p w:rsidR="00531903" w:rsidRDefault="00531903" w:rsidP="00D56968">
      <w:pPr>
        <w:spacing w:line="300" w:lineRule="exact"/>
        <w:ind w:firstLineChars="2100" w:firstLine="4410"/>
        <w:jc w:val="left"/>
        <w:rPr>
          <w:rFonts w:asciiTheme="minorEastAsia" w:hAnsiTheme="minorEastAsia"/>
          <w:szCs w:val="21"/>
          <w:bdr w:val="single" w:sz="4" w:space="0" w:color="auto" w:frame="1"/>
        </w:rPr>
      </w:pPr>
      <w:r>
        <w:rPr>
          <w:rFonts w:asciiTheme="minorEastAsia" w:hAnsiTheme="minorEastAsia" w:hint="eastAsia"/>
          <w:szCs w:val="21"/>
          <w:bdr w:val="single" w:sz="4" w:space="0" w:color="auto" w:frame="1"/>
        </w:rPr>
        <w:t>教頭</w:t>
      </w:r>
      <w:r>
        <w:rPr>
          <w:rFonts w:asciiTheme="minorEastAsia" w:hAnsiTheme="minorEastAsia" w:hint="eastAsia"/>
          <w:szCs w:val="21"/>
        </w:rPr>
        <w:t xml:space="preserve">　→市教育委員会への報告</w:t>
      </w:r>
      <w:r w:rsidR="002842E9">
        <w:rPr>
          <w:rFonts w:asciiTheme="minorEastAsia" w:hAnsiTheme="minorEastAsia" w:hint="eastAsia"/>
          <w:szCs w:val="21"/>
        </w:rPr>
        <w:t>（緊急に電話で第１報）</w:t>
      </w:r>
    </w:p>
    <w:p w:rsidR="00EE119C" w:rsidRDefault="00531903" w:rsidP="00531903">
      <w:pPr>
        <w:spacing w:line="300" w:lineRule="exact"/>
        <w:ind w:firstLineChars="2227" w:firstLine="4677"/>
        <w:rPr>
          <w:rFonts w:asciiTheme="minorEastAsia" w:hAnsiTheme="minorEastAsia"/>
          <w:szCs w:val="21"/>
        </w:rPr>
      </w:pPr>
      <w:r>
        <w:rPr>
          <w:rFonts w:asciiTheme="minorEastAsia" w:hAnsiTheme="minorEastAsia" w:hint="eastAsia"/>
          <w:szCs w:val="21"/>
        </w:rPr>
        <w:t>↓報告</w:t>
      </w:r>
    </w:p>
    <w:p w:rsidR="00531903" w:rsidRDefault="00531903" w:rsidP="008501ED">
      <w:pPr>
        <w:spacing w:line="300" w:lineRule="exact"/>
        <w:ind w:firstLineChars="2100" w:firstLine="4410"/>
        <w:rPr>
          <w:rFonts w:asciiTheme="minorEastAsia" w:hAnsiTheme="minorEastAsia"/>
          <w:szCs w:val="21"/>
          <w:bdr w:val="single" w:sz="4" w:space="0" w:color="auto" w:frame="1"/>
        </w:rPr>
      </w:pPr>
      <w:r>
        <w:rPr>
          <w:rFonts w:asciiTheme="minorEastAsia" w:hAnsiTheme="minorEastAsia" w:hint="eastAsia"/>
          <w:szCs w:val="21"/>
          <w:bdr w:val="single" w:sz="4" w:space="0" w:color="auto" w:frame="1"/>
        </w:rPr>
        <w:t>校長</w:t>
      </w:r>
    </w:p>
    <w:p w:rsidR="00EE119C" w:rsidRDefault="00697DFA" w:rsidP="00531903">
      <w:pPr>
        <w:spacing w:line="300" w:lineRule="exact"/>
        <w:ind w:leftChars="236" w:left="496" w:firstLineChars="1991" w:firstLine="4181"/>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75E9F15C" wp14:editId="2ADD5DD2">
                <wp:simplePos x="0" y="0"/>
                <wp:positionH relativeFrom="column">
                  <wp:posOffset>3093522</wp:posOffset>
                </wp:positionH>
                <wp:positionV relativeFrom="paragraph">
                  <wp:posOffset>140525</wp:posOffset>
                </wp:positionV>
                <wp:extent cx="557530" cy="308610"/>
                <wp:effectExtent l="0" t="0" r="71120" b="53340"/>
                <wp:wrapNone/>
                <wp:docPr id="10" name="直線矢印コネクタ 10"/>
                <wp:cNvGraphicFramePr/>
                <a:graphic xmlns:a="http://schemas.openxmlformats.org/drawingml/2006/main">
                  <a:graphicData uri="http://schemas.microsoft.com/office/word/2010/wordprocessingShape">
                    <wps:wsp>
                      <wps:cNvCnPr/>
                      <wps:spPr>
                        <a:xfrm>
                          <a:off x="0" y="0"/>
                          <a:ext cx="557530" cy="30861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EEEDE9" id="直線矢印コネクタ 10" o:spid="_x0000_s1026" type="#_x0000_t32" style="position:absolute;left:0;text-align:left;margin-left:243.6pt;margin-top:11.05pt;width:43.9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Q09QEAAI8DAAAOAAAAZHJzL2Uyb0RvYy54bWysU0uOEzEQ3SNxB8t70klGGWaidGaRMGwQ&#10;RAIOUON2d1vyT2WT7mzDei4ACyQuABJILOcwEco1KDshDLBDbNwul+uV36vXs6veaLaWGJSzJR8N&#10;hpxJK1ylbFPy16+uH11wFiLYCrSzsuQbGfjV/OGDWeencuxapyuJjEBsmHa+5G2MfloUQbTSQBg4&#10;Ly0la4cGIoXYFBVCR+hGF+Ph8LzoHFYenZAh0OnykOTzjF/XUsQXdR1kZLrk9LaYV8zrTVqL+Qym&#10;DYJvlTg+A/7hFQaUpaYnqCVEYG9Q/QVllEAXXB0HwpnC1bUSMnMgNqPhH2xetuBl5kLiBH+SKfw/&#10;WPF8vUKmKpodyWPB0Iz277/uv73bf/j4/fbzbvtl9/Z2t/20294xukJ6dT5MqWxhV3iMgl9hIt/X&#10;aNKXaLE+a7w5aSz7yAQdTiaPJ2fUSlDqbHhxfsAsfhV7DPGpdIalTclDRFBNGxfOWpqmw1HWGdbP&#10;QqT2VPizIHW27lppnYeqLetKfjkZT6gZkLVqDZG2xhPZYBvOQDfkWRExIwanVZWqE072n1xoZGsg&#10;58R+lJhTs99upc5LCO3hUk4dDBVB6Se2YnHjSU9AdN2xXtsEL7MzjwySngcF0+7GVZssbJEimnpu&#10;e3RostX9mPb3/6P5DwAAAP//AwBQSwMEFAAGAAgAAAAhAA81MF/fAAAACQEAAA8AAABkcnMvZG93&#10;bnJldi54bWxMjzFPwzAQhXck/oN1SGzUbkRJFeJUCImhA0NLBXS72NckIj5HsZuGf4+ZYDzdp/e+&#10;V25m14uJxtB51rBcKBDExtuOGw2Ht5e7NYgQkS32nknDNwXYVNdXJRbWX3hH0z42IoVwKFBDG+NQ&#10;SBlMSw7Dwg/E6Xfyo8OYzrGRdsRLCne9zJR6kA47Tg0tDvTckvnan52G14/t8G7q3dF+zttJHdGc&#10;Jg5a397MT48gIs3xD4Zf/aQOVXKq/ZltEL2G+3WeJVRDli1BJGCVr9K4WkOucpBVKf8vqH4AAAD/&#10;/wMAUEsBAi0AFAAGAAgAAAAhALaDOJL+AAAA4QEAABMAAAAAAAAAAAAAAAAAAAAAAFtDb250ZW50&#10;X1R5cGVzXS54bWxQSwECLQAUAAYACAAAACEAOP0h/9YAAACUAQAACwAAAAAAAAAAAAAAAAAvAQAA&#10;X3JlbHMvLnJlbHNQSwECLQAUAAYACAAAACEARy0kNPUBAACPAwAADgAAAAAAAAAAAAAAAAAuAgAA&#10;ZHJzL2Uyb0RvYy54bWxQSwECLQAUAAYACAAAACEADzUwX98AAAAJAQAADwAAAAAAAAAAAAAAAABP&#10;BAAAZHJzL2Rvd25yZXYueG1sUEsFBgAAAAAEAAQA8wAAAFsFAAAAAA==&#10;" strokecolor="black [3213]">
                <v:stroke endarrow="open"/>
              </v:shape>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0964FD76" wp14:editId="025C45E1">
                <wp:simplePos x="0" y="0"/>
                <wp:positionH relativeFrom="column">
                  <wp:posOffset>2342515</wp:posOffset>
                </wp:positionH>
                <wp:positionV relativeFrom="paragraph">
                  <wp:posOffset>139065</wp:posOffset>
                </wp:positionV>
                <wp:extent cx="629285" cy="319405"/>
                <wp:effectExtent l="38100" t="0" r="18415" b="61595"/>
                <wp:wrapNone/>
                <wp:docPr id="12" name="直線矢印コネクタ 12"/>
                <wp:cNvGraphicFramePr/>
                <a:graphic xmlns:a="http://schemas.openxmlformats.org/drawingml/2006/main">
                  <a:graphicData uri="http://schemas.microsoft.com/office/word/2010/wordprocessingShape">
                    <wps:wsp>
                      <wps:cNvCnPr/>
                      <wps:spPr>
                        <a:xfrm flipH="1">
                          <a:off x="0" y="0"/>
                          <a:ext cx="629285" cy="31940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927140" id="直線矢印コネクタ 12" o:spid="_x0000_s1026" type="#_x0000_t32" style="position:absolute;left:0;text-align:left;margin-left:184.45pt;margin-top:10.95pt;width:49.55pt;height:25.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jl/AEAAJkDAAAOAAAAZHJzL2Uyb0RvYy54bWysU82O0zAQviPxDpbvNGmgq23UdA8tCwcE&#10;lYAHmHWcxJL/ZJumvZbzvgAckHgBkEDiyMNUqK/B2AnVAjfExRp7Zr6Z75vx4mqnJNly54XRFZ1O&#10;ckq4ZqYWuq3o61fXDy4p8QF0DdJoXtE99/Rqef/eorclL0xnZM0dQRDty95WtAvBllnmWccV+Imx&#10;XKOzMU5BwKtrs9pBj+hKZkWeX2S9cbV1hnHv8XU9OOky4TcNZ+FF03geiKwo9hbS6dJ5E89suYCy&#10;dWA7wcY24B+6UCA0Fj1DrSEAeePEX1BKMGe8acKEGZWZphGMJw7IZpr/weZlB5YnLiiOt2eZ/P+D&#10;Zc+3G0dEjbMrKNGgcEan919P396dPnz8cfv5ePhyfHt7PHw6Hr4TDEG9eutLTFvpjRtv3m5cJL9r&#10;nCKNFPYpwiU5kCDZJbX3Z7X5LhCGjxfFvLicUcLQ9XA6f5TPIno2wEQ463x4wo0i0aioDw5E24WV&#10;0RrnatxQArbPfBgSfyXEZG2uhZT4DqXUpK/ofFbEYoBL1kgIaCqLtL1uKQHZ4vay4FLT3khRx+yY&#10;nDaRr6QjW8AdCrvp2OVvUbHyGnw3BCVXDIMygJCPdU3C3qKy4Jzpx3ypo5+nHR0ZRGUHLaN1Y+p9&#10;kjiLN5x/Emfc1bhgd+9o3/1Ry58AAAD//wMAUEsDBBQABgAIAAAAIQDYwdzk4AAAAAkBAAAPAAAA&#10;ZHJzL2Rvd25yZXYueG1sTI/dSsQwEEbvBd8hjOCNuOlWN9ba6SKKCK4I7voAaRPbYn5Kkm3r2zte&#10;6dUwzOGb81XbxRo26RAH7xDWqwyYdq1Xg+sQPg5PlwWwmKRT0ninEb51hG19elLJUvnZvetpnzpG&#10;IS6WEqFPaSw5j22vrYwrP2pHt08frEy0ho6rIGcKt4bnWSa4lYOjD70c9UOv26/90SJcvEyzeH07&#10;PO5Ca6ZNs9mJZ9Egnp8t93fAkl7SHwy/+qQONTk1/uhUZAbhShS3hCLka5oEXIuCyjUIN3kOvK74&#10;/wb1DwAAAP//AwBQSwECLQAUAAYACAAAACEAtoM4kv4AAADhAQAAEwAAAAAAAAAAAAAAAAAAAAAA&#10;W0NvbnRlbnRfVHlwZXNdLnhtbFBLAQItABQABgAIAAAAIQA4/SH/1gAAAJQBAAALAAAAAAAAAAAA&#10;AAAAAC8BAABfcmVscy8ucmVsc1BLAQItABQABgAIAAAAIQCsDYjl/AEAAJkDAAAOAAAAAAAAAAAA&#10;AAAAAC4CAABkcnMvZTJvRG9jLnhtbFBLAQItABQABgAIAAAAIQDYwdzk4AAAAAkBAAAPAAAAAAAA&#10;AAAAAAAAAFYEAABkcnMvZG93bnJldi54bWxQSwUGAAAAAAQABADzAAAAYwUAAAAA&#10;" strokecolor="black [3213]">
                <v:stroke endarrow="open"/>
              </v:shape>
            </w:pict>
          </mc:Fallback>
        </mc:AlternateContent>
      </w:r>
      <w:r w:rsidR="00531903">
        <w:rPr>
          <w:rFonts w:asciiTheme="minorEastAsia" w:hAnsiTheme="minorEastAsia" w:hint="eastAsia"/>
          <w:szCs w:val="21"/>
        </w:rPr>
        <w:t>↓指示</w:t>
      </w:r>
    </w:p>
    <w:p w:rsidR="00697DFA" w:rsidRDefault="00697DFA" w:rsidP="00531903">
      <w:pPr>
        <w:spacing w:line="300" w:lineRule="exact"/>
        <w:ind w:leftChars="236" w:left="496" w:firstLineChars="1991" w:firstLine="4181"/>
        <w:rPr>
          <w:rFonts w:asciiTheme="minorEastAsia" w:hAnsiTheme="minorEastAsia"/>
          <w:szCs w:val="21"/>
        </w:rPr>
      </w:pPr>
    </w:p>
    <w:p w:rsidR="00053166" w:rsidRDefault="00531903" w:rsidP="00053166">
      <w:pPr>
        <w:spacing w:line="300" w:lineRule="exact"/>
        <w:ind w:leftChars="136" w:left="496" w:hangingChars="100" w:hanging="210"/>
        <w:rPr>
          <w:rFonts w:asciiTheme="minorEastAsia" w:hAnsiTheme="minorEastAsia"/>
          <w:szCs w:val="21"/>
          <w:bdr w:val="single" w:sz="4" w:space="0" w:color="auto" w:frame="1"/>
        </w:rPr>
      </w:pPr>
      <w:r>
        <w:rPr>
          <w:rFonts w:asciiTheme="minorEastAsia" w:hAnsiTheme="minorEastAsia" w:hint="eastAsia"/>
          <w:noProof/>
          <w:szCs w:val="21"/>
        </w:rPr>
        <mc:AlternateContent>
          <mc:Choice Requires="wps">
            <w:drawing>
              <wp:anchor distT="0" distB="0" distL="114300" distR="114300" simplePos="0" relativeHeight="251665408" behindDoc="1" locked="0" layoutInCell="1" allowOverlap="1" wp14:anchorId="28F16A15" wp14:editId="507F7AF3">
                <wp:simplePos x="0" y="0"/>
                <wp:positionH relativeFrom="column">
                  <wp:posOffset>3105397</wp:posOffset>
                </wp:positionH>
                <wp:positionV relativeFrom="paragraph">
                  <wp:posOffset>69273</wp:posOffset>
                </wp:positionV>
                <wp:extent cx="2695699" cy="759460"/>
                <wp:effectExtent l="0" t="0" r="28575" b="21590"/>
                <wp:wrapNone/>
                <wp:docPr id="4" name="テキスト ボックス 4"/>
                <wp:cNvGraphicFramePr/>
                <a:graphic xmlns:a="http://schemas.openxmlformats.org/drawingml/2006/main">
                  <a:graphicData uri="http://schemas.microsoft.com/office/word/2010/wordprocessingShape">
                    <wps:wsp>
                      <wps:cNvSpPr txBox="1"/>
                      <wps:spPr>
                        <a:xfrm>
                          <a:off x="0" y="0"/>
                          <a:ext cx="2695699" cy="759460"/>
                        </a:xfrm>
                        <a:prstGeom prst="rect">
                          <a:avLst/>
                        </a:prstGeom>
                        <a:solidFill>
                          <a:sysClr val="window" lastClr="FFFFFF"/>
                        </a:solidFill>
                        <a:ln w="6350">
                          <a:solidFill>
                            <a:prstClr val="black"/>
                          </a:solidFill>
                        </a:ln>
                        <a:effectLst/>
                      </wps:spPr>
                      <wps:txbx>
                        <w:txbxContent>
                          <w:p w:rsidR="00531903" w:rsidRDefault="00531903" w:rsidP="00531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6A15" id="テキスト ボックス 4" o:spid="_x0000_s1029" type="#_x0000_t202" style="position:absolute;left:0;text-align:left;margin-left:244.5pt;margin-top:5.45pt;width:212.25pt;height:5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slfwIAANgEAAAOAAAAZHJzL2Uyb0RvYy54bWysVMtuGjEU3VfqP1jelwECpKAMESWiqhQl&#10;kZIqa+PxhFE9tmsbZugySFE/or9Qdd3vmR/psXnk1VVVFua+fO/1uffMyWldSrIS1hVapbTTalMi&#10;FNdZoe5S+vlm9u49Jc4zlTGplUjpWjh6On775qQyI9HVCy0zYQmSKDeqTEoX3ptRkji+ECVzLW2E&#10;gjPXtmQeqr1LMssqZC9l0m23B0mlbWas5sI5WM+2TjqO+fNccH+Z5054IlOK3nw8bTzn4UzGJ2x0&#10;Z5lZFHzXBvuHLkpWKBQ9pDpjnpGlLV6lKgtutdO5b3FdJjrPCy7iG/CaTvvFa64XzIj4FoDjzAEm&#10;9//S8ovVlSVFltIeJYqVGFGzeWjufzb3v5vNd9JsfjSbTXP/CzrpBbgq40a4dW1wz9cfdI2x7+0O&#10;xoBCndsy/ON9BH4Avz6ALWpPOIzdwbA/GA4p4fAd94e9QZxG8njbWOc/Cl2SIKTUYpgRY7Y6dx6d&#10;IHQfEoo5LYtsVkgZlbWbSktWDHPHumS6okQy52FM6Sz+QtNI8eyaVKRK6eCo346VnvlCrUPOuWT8&#10;y+sMyCdVqC/i7u36DJBtoQmSr+d1RPxoD9tcZ2ugafV2PZ3hswLFztHvFbPYRwAIjvlLHLnU6FDv&#10;JEoW2n77mz3EY03gpaTCfqfUfV0yKwDDJ4UFGnZ6vUCIqPT6x10o9qln/tSjluVUA8oO2Gx4FEO8&#10;l3sxt7q8BRUnoSpcTHHUTqnfi1O/ZR2ozMVkEoNAAcP8ubo2PKQOuAWQb+pbZs1u6h77cqH3TGCj&#10;F8PfxoabSk+WXudF3IyA8xZVzDgooE+c9o7qgZ9P9Rj1+EEa/wEAAP//AwBQSwMEFAAGAAgAAAAh&#10;AHV4j5feAAAACgEAAA8AAABkcnMvZG93bnJldi54bWxMj8FOwzAQRO9I/IO1SNyoU0pRksapEBJH&#10;hEg5wM21t4khXkexm4Z+PcsJjjszmn1TbWffiwnH6AIpWC4yEEgmWEetgrfd000OIiZNVveBUME3&#10;RtjWlxeVLm040StOTWoFl1AstYIupaGUMpoOvY6LMCCxdwij14nPsZV21Ccu9728zbJ76bUj/tDp&#10;AR87NF/N0Suw9B7IfLjns6PGuOL8kn+aSanrq/lhAyLhnP7C8IvP6FAz0z4cyUbRK7jLC96S2MgK&#10;EBwolqs1iD0Lq2wNsq7k/wn1DwAAAP//AwBQSwECLQAUAAYACAAAACEAtoM4kv4AAADhAQAAEwAA&#10;AAAAAAAAAAAAAAAAAAAAW0NvbnRlbnRfVHlwZXNdLnhtbFBLAQItABQABgAIAAAAIQA4/SH/1gAA&#10;AJQBAAALAAAAAAAAAAAAAAAAAC8BAABfcmVscy8ucmVsc1BLAQItABQABgAIAAAAIQBQhcslfwIA&#10;ANgEAAAOAAAAAAAAAAAAAAAAAC4CAABkcnMvZTJvRG9jLnhtbFBLAQItABQABgAIAAAAIQB1eI+X&#10;3gAAAAoBAAAPAAAAAAAAAAAAAAAAANkEAABkcnMvZG93bnJldi54bWxQSwUGAAAAAAQABADzAAAA&#10;5AUAAAAA&#10;" fillcolor="window" strokeweight=".5pt">
                <v:textbox>
                  <w:txbxContent>
                    <w:p w:rsidR="00531903" w:rsidRDefault="00531903" w:rsidP="00531903"/>
                  </w:txbxContent>
                </v:textbox>
              </v:shape>
            </w:pict>
          </mc:Fallback>
        </mc:AlternateContent>
      </w:r>
      <w:r>
        <w:rPr>
          <w:rFonts w:asciiTheme="minorEastAsia" w:hAnsiTheme="minorEastAsia" w:hint="eastAsia"/>
          <w:noProof/>
          <w:szCs w:val="21"/>
        </w:rPr>
        <mc:AlternateContent>
          <mc:Choice Requires="wps">
            <w:drawing>
              <wp:anchor distT="0" distB="0" distL="114300" distR="114300" simplePos="0" relativeHeight="251663360" behindDoc="1" locked="0" layoutInCell="1" allowOverlap="1" wp14:anchorId="459CAC85" wp14:editId="269347E7">
                <wp:simplePos x="0" y="0"/>
                <wp:positionH relativeFrom="column">
                  <wp:posOffset>100940</wp:posOffset>
                </wp:positionH>
                <wp:positionV relativeFrom="paragraph">
                  <wp:posOffset>81148</wp:posOffset>
                </wp:positionV>
                <wp:extent cx="2849880" cy="748146"/>
                <wp:effectExtent l="0" t="0" r="26670" b="13970"/>
                <wp:wrapNone/>
                <wp:docPr id="3" name="テキスト ボックス 3"/>
                <wp:cNvGraphicFramePr/>
                <a:graphic xmlns:a="http://schemas.openxmlformats.org/drawingml/2006/main">
                  <a:graphicData uri="http://schemas.microsoft.com/office/word/2010/wordprocessingShape">
                    <wps:wsp>
                      <wps:cNvSpPr txBox="1"/>
                      <wps:spPr>
                        <a:xfrm>
                          <a:off x="0" y="0"/>
                          <a:ext cx="2849880" cy="748146"/>
                        </a:xfrm>
                        <a:prstGeom prst="rect">
                          <a:avLst/>
                        </a:prstGeom>
                        <a:solidFill>
                          <a:sysClr val="window" lastClr="FFFFFF"/>
                        </a:solidFill>
                        <a:ln w="6350">
                          <a:solidFill>
                            <a:prstClr val="black"/>
                          </a:solidFill>
                        </a:ln>
                        <a:effectLst/>
                      </wps:spPr>
                      <wps:txbx>
                        <w:txbxContent>
                          <w:p w:rsidR="00531903" w:rsidRDefault="00531903" w:rsidP="00531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AC85" id="テキスト ボックス 3" o:spid="_x0000_s1030" type="#_x0000_t202" style="position:absolute;left:0;text-align:left;margin-left:7.95pt;margin-top:6.4pt;width:224.4pt;height:5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5dfQIAANgEAAAOAAAAZHJzL2Uyb0RvYy54bWysVM1uGjEQvlfqO1i+lwWyIWSVJaKJqCqh&#10;JBKpcjZeb1jV63Ftwy49glT1IfoKVc99nn2Rjr1ASNJTVQ5m/jwz/uabvbisS0lWwtgCVEp7nS4l&#10;QnHICvWY0k/3k3dDSqxjKmMSlEjpWlh6OXr75qLSiejDAmQmDMEkyiaVTunCOZ1EkeULUTLbAS0U&#10;OnMwJXOomscoM6zC7KWM+t3uIKrAZNoAF9ai9bp10lHIn+eCu9s8t8IRmVLszYXThHPuz2h0wZJH&#10;w/Si4Ls22D90UbJCYdFDqmvmGFma4lWqsuAGLOSuw6GMIM8LLsIb8DW97ovXzBZMi/AWBMfqA0z2&#10;/6XlN6s7Q4ospSeUKFbiiJrtt2bzs9n8brbfSbP90Wy3zeYX6uTEw1Vpm+CtmcZ7rn4PNY59b7do&#10;9CjUuSn9P76PoB+BXx/AFrUjHI39YXw+HKKLo+8sHvbigU8TPd3WxroPAkrihZQaHGbAmK2m1rWh&#10;+xBfzIIsskkhZVDW9koasmI4d6RLBhUlklmHxpROwm9X7dk1qUiV0sHJaTdUeubztQ4555Lxz68z&#10;YPdS+foicG/Xp4eshcZLrp7XAfF4D9scsjWiaaClp9V8UmCxKfZ7xwzyEVHCHXO3eOQSsEPYSZQs&#10;wHz9m93HI03QS0mF/E6p/bJkRiAMHxUS6LwXx34hghKfnvVRMcee+bFHLcsrQCh7uM2aB9HHO7kX&#10;cwPlA67i2FdFF1Mca6fU7cUr124drjIX43EIwhXQzE3VTHOf2uPmQb6vH5jRu6k75MsN7DeBJS+G&#10;38b6mwrGSwd5EZjhcW5RRUZ5BdcncGu36n4/j/UQ9fRBGv0BAAD//wMAUEsDBBQABgAIAAAAIQBX&#10;IV342wAAAAkBAAAPAAAAZHJzL2Rvd25yZXYueG1sTE/LTsMwELwj8Q/WInGjTksJbYhTISSOCJH2&#10;ADfXXhLTeB3Fbhr69SwnOK1mZzSPcjP5Tow4RBdIwXyWgUAywTpqFOy2zzcrEDFpsroLhAq+McKm&#10;urwodWHDid5wrFMj2IRioRW0KfWFlNG06HWchR6Juc8weJ0YDo20gz6xue/kIsty6bUjTmh1j08t&#10;mkN99AosvQcyH+7l7Kg2bn1+XX2ZUanrq+nxAUTCKf2J4bc+V4eKO+3DkWwUHeO7NSv5LngB88t8&#10;eQ9iz4/bLAdZlfL/guoHAAD//wMAUEsBAi0AFAAGAAgAAAAhALaDOJL+AAAA4QEAABMAAAAAAAAA&#10;AAAAAAAAAAAAAFtDb250ZW50X1R5cGVzXS54bWxQSwECLQAUAAYACAAAACEAOP0h/9YAAACUAQAA&#10;CwAAAAAAAAAAAAAAAAAvAQAAX3JlbHMvLnJlbHNQSwECLQAUAAYACAAAACEALrU+XX0CAADYBAAA&#10;DgAAAAAAAAAAAAAAAAAuAgAAZHJzL2Uyb0RvYy54bWxQSwECLQAUAAYACAAAACEAVyFd+NsAAAAJ&#10;AQAADwAAAAAAAAAAAAAAAADXBAAAZHJzL2Rvd25yZXYueG1sUEsFBgAAAAAEAAQA8wAAAN8FAAAA&#10;AA==&#10;" fillcolor="window" strokeweight=".5pt">
                <v:textbox>
                  <w:txbxContent>
                    <w:p w:rsidR="00531903" w:rsidRDefault="00531903" w:rsidP="00531903"/>
                  </w:txbxContent>
                </v:textbox>
              </v:shape>
            </w:pict>
          </mc:Fallback>
        </mc:AlternateContent>
      </w:r>
    </w:p>
    <w:p w:rsidR="00531903" w:rsidRDefault="00053166" w:rsidP="00053166">
      <w:pPr>
        <w:spacing w:line="300" w:lineRule="exact"/>
        <w:ind w:leftChars="136" w:left="496" w:hangingChars="100" w:hanging="210"/>
        <w:rPr>
          <w:rFonts w:asciiTheme="minorEastAsia" w:hAnsiTheme="minorEastAsia"/>
          <w:szCs w:val="21"/>
        </w:rPr>
      </w:pPr>
      <w:r>
        <w:rPr>
          <w:rFonts w:asciiTheme="minorEastAsia" w:hAnsiTheme="minorEastAsia" w:hint="eastAsia"/>
          <w:szCs w:val="21"/>
          <w:bdr w:val="single" w:sz="4" w:space="0" w:color="auto" w:frame="1"/>
        </w:rPr>
        <w:t>教頭・担任等</w:t>
      </w:r>
      <w:r w:rsidR="00531903">
        <w:rPr>
          <w:rFonts w:asciiTheme="minorEastAsia" w:hAnsiTheme="minorEastAsia" w:hint="eastAsia"/>
          <w:szCs w:val="21"/>
        </w:rPr>
        <w:t xml:space="preserve">　　　　　　　　　　　　　　　　　</w:t>
      </w:r>
      <w:r w:rsidR="00531903">
        <w:rPr>
          <w:rFonts w:asciiTheme="minorEastAsia" w:hAnsiTheme="minorEastAsia" w:hint="eastAsia"/>
          <w:szCs w:val="21"/>
          <w:bdr w:val="single" w:sz="4" w:space="0" w:color="auto" w:frame="1"/>
        </w:rPr>
        <w:t>教頭・担任等</w:t>
      </w:r>
      <w:r w:rsidR="00531903">
        <w:rPr>
          <w:rFonts w:asciiTheme="minorEastAsia" w:hAnsiTheme="minorEastAsia" w:hint="eastAsia"/>
          <w:szCs w:val="21"/>
        </w:rPr>
        <w:t xml:space="preserve">　</w:t>
      </w:r>
    </w:p>
    <w:p w:rsidR="00531903" w:rsidRDefault="00053166" w:rsidP="00531903">
      <w:pPr>
        <w:spacing w:line="300" w:lineRule="exact"/>
        <w:ind w:leftChars="236" w:left="496"/>
        <w:rPr>
          <w:rFonts w:asciiTheme="minorEastAsia" w:hAnsiTheme="minorEastAsia"/>
          <w:szCs w:val="21"/>
        </w:rPr>
      </w:pPr>
      <w:r>
        <w:rPr>
          <w:rFonts w:asciiTheme="minorEastAsia" w:hAnsiTheme="minorEastAsia" w:hint="eastAsia"/>
          <w:szCs w:val="21"/>
        </w:rPr>
        <w:t>被害児童保護者へ</w:t>
      </w:r>
      <w:r w:rsidR="002842E9">
        <w:rPr>
          <w:rFonts w:asciiTheme="minorEastAsia" w:hAnsiTheme="minorEastAsia" w:hint="eastAsia"/>
          <w:szCs w:val="21"/>
        </w:rPr>
        <w:t xml:space="preserve">家庭訪問　　　　　　　　　　　</w:t>
      </w:r>
      <w:r w:rsidR="00531903">
        <w:rPr>
          <w:rFonts w:asciiTheme="minorEastAsia" w:hAnsiTheme="minorEastAsia" w:hint="eastAsia"/>
          <w:szCs w:val="21"/>
        </w:rPr>
        <w:t>加害児童保護者へ</w:t>
      </w:r>
      <w:r w:rsidR="002842E9">
        <w:rPr>
          <w:rFonts w:asciiTheme="minorEastAsia" w:hAnsiTheme="minorEastAsia" w:hint="eastAsia"/>
          <w:szCs w:val="21"/>
        </w:rPr>
        <w:t>家庭訪問</w:t>
      </w:r>
    </w:p>
    <w:p w:rsidR="00053166" w:rsidRDefault="002842E9" w:rsidP="00E47472">
      <w:pPr>
        <w:spacing w:line="300" w:lineRule="exact"/>
        <w:ind w:leftChars="236" w:left="496"/>
        <w:rPr>
          <w:rFonts w:asciiTheme="minorEastAsia" w:hAnsiTheme="minorEastAsia"/>
          <w:szCs w:val="21"/>
        </w:rPr>
      </w:pPr>
      <w:r>
        <w:rPr>
          <w:rFonts w:asciiTheme="minorEastAsia" w:hAnsiTheme="minorEastAsia" w:hint="eastAsia"/>
          <w:szCs w:val="21"/>
        </w:rPr>
        <w:t>事実確認と対応についての</w:t>
      </w:r>
      <w:r w:rsidR="00053166">
        <w:rPr>
          <w:rFonts w:asciiTheme="minorEastAsia" w:hAnsiTheme="minorEastAsia" w:hint="eastAsia"/>
          <w:szCs w:val="21"/>
        </w:rPr>
        <w:t>報告・謝罪</w:t>
      </w:r>
      <w:r>
        <w:rPr>
          <w:rFonts w:asciiTheme="minorEastAsia" w:hAnsiTheme="minorEastAsia" w:hint="eastAsia"/>
          <w:szCs w:val="21"/>
        </w:rPr>
        <w:t xml:space="preserve">　　　　　　事実確認と対応についての</w:t>
      </w:r>
      <w:r w:rsidR="00531903">
        <w:rPr>
          <w:rFonts w:asciiTheme="minorEastAsia" w:hAnsiTheme="minorEastAsia" w:hint="eastAsia"/>
          <w:szCs w:val="21"/>
        </w:rPr>
        <w:t>報告・助言</w:t>
      </w:r>
    </w:p>
    <w:p w:rsidR="00053166" w:rsidRDefault="00697DFA" w:rsidP="00053166">
      <w:pPr>
        <w:spacing w:line="300" w:lineRule="exact"/>
        <w:ind w:leftChars="136" w:left="496" w:hangingChars="100" w:hanging="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7B3A3DBC" wp14:editId="045F46D1">
                <wp:simplePos x="0" y="0"/>
                <wp:positionH relativeFrom="column">
                  <wp:posOffset>3102610</wp:posOffset>
                </wp:positionH>
                <wp:positionV relativeFrom="paragraph">
                  <wp:posOffset>64135</wp:posOffset>
                </wp:positionV>
                <wp:extent cx="629285" cy="319405"/>
                <wp:effectExtent l="38100" t="0" r="18415" b="61595"/>
                <wp:wrapNone/>
                <wp:docPr id="14" name="直線矢印コネクタ 14"/>
                <wp:cNvGraphicFramePr/>
                <a:graphic xmlns:a="http://schemas.openxmlformats.org/drawingml/2006/main">
                  <a:graphicData uri="http://schemas.microsoft.com/office/word/2010/wordprocessingShape">
                    <wps:wsp>
                      <wps:cNvCnPr/>
                      <wps:spPr>
                        <a:xfrm flipH="1">
                          <a:off x="0" y="0"/>
                          <a:ext cx="629285" cy="31940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127B8D" id="直線矢印コネクタ 14" o:spid="_x0000_s1026" type="#_x0000_t32" style="position:absolute;left:0;text-align:left;margin-left:244.3pt;margin-top:5.05pt;width:49.55pt;height:25.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KA/QEAAJkDAAAOAAAAZHJzL2Uyb0RvYy54bWysU0uOEzEQ3SNxB8t70kmYjCatdGaRMLBA&#10;MBJwgBq33W3JP9kmnWzDei4ACyQuMEggseQwEco1KLubaIAdYmOVXVWv6r0qLy63WpEN90FaU9HJ&#10;aEwJN8zW0jQVffP66tEFJSGCqUFZwyu644FeLh8+WHSu5FPbWlVzTxDEhLJzFW1jdGVRBNZyDWFk&#10;HTfoFNZriHj1TVF76BBdq2I6Hp8XnfW185bxEPB13TvpMuMLwVl8KUTgkaiKYm8xnz6fN+kslgso&#10;Gw+ulWxoA/6hCw3SYNET1BoikLde/gWlJfM2WBFHzOrCCiEZzxyQzWT8B5tXLTieuaA4wZ1kCv8P&#10;lr3YXHsia5zdGSUGNM7o+OHr8dv748dPP24/H/ZfDu9uD/u7w/47wRDUq3OhxLSVufbDLbhrn8hv&#10;hddEKOmeIVyWAwmSbVZ7d1KbbyNh+Hg+nU8vZpQwdD2ezM/Gs4Re9DAJzvkQn3KrSTIqGqIH2bRx&#10;ZY3BuVrfl4DN8xD7xF8JKdnYK6kUvkOpDOkqOp9NUzHAJRMKIpraIe1gGkpANbi9LPrcdLBK1ik7&#10;JedN5CvlyQZwh+J2MnT5W1SqvIbQ9kHZlcKgjCDVE1OTuHOoLHhvuyFfmeTneUcHBknZXstk3dh6&#10;lyUu0g3nn8UZdjUt2P072vd/1PInAAAA//8DAFBLAwQUAAYACAAAACEAteeeQ98AAAAJAQAADwAA&#10;AGRycy9kb3ducmV2LnhtbEyP3UrEMBCF7wXfIYzgjbjpyjZbatNFFBHcRXDXB0ibsS3mpyTZtr69&#10;45VeDufjnG+q3WINmzDEwTsJ61UGDF3r9eA6CR+n59sCWEzKaWW8QwnfGGFXX15UqtR+du84HVPH&#10;qMTFUknoUxpLzmPbo1Vx5Ud0lH36YFWiM3RcBzVTuTX8LssEt2pwtNCrER97bL+OZyvh5nWaxeHt&#10;9LQPrZnyJt+LF9FIeX21PNwDS7ikPxh+9UkdanJq/NnpyIyETVEIQinI1sAIyIvtFlgjQWQb4HXF&#10;/39Q/wAAAP//AwBQSwECLQAUAAYACAAAACEAtoM4kv4AAADhAQAAEwAAAAAAAAAAAAAAAAAAAAAA&#10;W0NvbnRlbnRfVHlwZXNdLnhtbFBLAQItABQABgAIAAAAIQA4/SH/1gAAAJQBAAALAAAAAAAAAAAA&#10;AAAAAC8BAABfcmVscy8ucmVsc1BLAQItABQABgAIAAAAIQDVgtKA/QEAAJkDAAAOAAAAAAAAAAAA&#10;AAAAAC4CAABkcnMvZTJvRG9jLnhtbFBLAQItABQABgAIAAAAIQC1555D3wAAAAkBAAAPAAAAAAAA&#10;AAAAAAAAAFcEAABkcnMvZG93bnJldi54bWxQSwUGAAAAAAQABADzAAAAYwUAAAAA&#10;" strokecolor="black [3213]">
                <v:stroke endarrow="open"/>
              </v:shape>
            </w:pict>
          </mc:Fallback>
        </mc:AlternateContent>
      </w:r>
      <w:r>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562C7A98" wp14:editId="0367FBAE">
                <wp:simplePos x="0" y="0"/>
                <wp:positionH relativeFrom="column">
                  <wp:posOffset>2438400</wp:posOffset>
                </wp:positionH>
                <wp:positionV relativeFrom="paragraph">
                  <wp:posOffset>63500</wp:posOffset>
                </wp:positionV>
                <wp:extent cx="593090" cy="332105"/>
                <wp:effectExtent l="0" t="0" r="54610" b="67945"/>
                <wp:wrapNone/>
                <wp:docPr id="13" name="直線矢印コネクタ 13"/>
                <wp:cNvGraphicFramePr/>
                <a:graphic xmlns:a="http://schemas.openxmlformats.org/drawingml/2006/main">
                  <a:graphicData uri="http://schemas.microsoft.com/office/word/2010/wordprocessingShape">
                    <wps:wsp>
                      <wps:cNvCnPr/>
                      <wps:spPr>
                        <a:xfrm>
                          <a:off x="0" y="0"/>
                          <a:ext cx="593090" cy="33210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207BC3" id="直線矢印コネクタ 13" o:spid="_x0000_s1026" type="#_x0000_t32" style="position:absolute;left:0;text-align:left;margin-left:192pt;margin-top:5pt;width:46.7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vS9AEAAI8DAAAOAAAAZHJzL2Uyb0RvYy54bWysU0Gu0zAQ3SNxB8t7mrRVEY2a/kXLZ4Og&#10;EnCA+Y6TWHJsa2yadlvW/wKwQOICIIHEksNUqNdg7IbygR1i43g8M2/mvZksrnadZluJXllT8vEo&#10;50waYStlmpK/enn94BFnPoCpQFsjS76Xnl8t799b9K6QE9taXUlkBGJ80buStyG4Isu8aGUHfmSd&#10;NOSsLXYQyMQmqxB6Qu90Nsnzh1lvsXJohfSeXtdnJ18m/LqWIjyvay8D0yWn3kI6MZ038cyWCyga&#10;BNcqMbQB/9BFB8pQ0QvUGgKw16j+guqUQOttHUbCdpmtayVk4kBsxvkfbF604GTiQuJ4d5HJ/z9Y&#10;8Wy7QaYqmt2UMwMdzej07svp69vT+w/fbz8dD5+Pb26Ph4/HwzdGIaRX73xBaSuzwcHyboOR/K7G&#10;Ln6JFtsljfcXjeUuMEGPs/k0n9MkBLmm08k4n0XM7FeyQx+eSNuxeCm5DwiqacPKGkPTtDhOOsP2&#10;qQ/nxJ8JsbKx10preodCG9aXfD6bzKgY0GrVGgJdO0dkvWk4A93QzoqACdFbraqYHZPT/smVRrYF&#10;2pywGw9d/hYVK6/Bt+eg5IphUARQ+rGpWNg70hMQbT/kaxP9Mm3mwCDqeVYw3m5stU/CZtGiqSdx&#10;hg2Na3XXpvvd/2j5AwAA//8DAFBLAwQUAAYACAAAACEALnuKEd8AAAAJAQAADwAAAGRycy9kb3du&#10;cmV2LnhtbEyPwU7DMBBE70j8g7VI3KhNG7VVGqdCSBx64NCCgN4ce5tEjddR7Kbh71lOcFqNZjT7&#10;pthOvhMjDrENpOFxpkAg2eBaqjW8v708rEHEZMiZLhBq+MYI2/L2pjC5C1fa43hIteASirnR0KTU&#10;51JG26A3cRZ6JPZOYfAmsRxq6QZz5XLfyblSS+lNS/yhMT0+N2jPh4vX8Pq56z9stT+6r2k3qqOx&#10;p5Gi1vd309MGRMIp/YXhF5/RoWSmKlzIRdFpWKwz3pLYUHw5kK1WGYhKw3K+AFkW8v+C8gcAAP//&#10;AwBQSwECLQAUAAYACAAAACEAtoM4kv4AAADhAQAAEwAAAAAAAAAAAAAAAAAAAAAAW0NvbnRlbnRf&#10;VHlwZXNdLnhtbFBLAQItABQABgAIAAAAIQA4/SH/1gAAAJQBAAALAAAAAAAAAAAAAAAAAC8BAABf&#10;cmVscy8ucmVsc1BLAQItABQABgAIAAAAIQB1wRvS9AEAAI8DAAAOAAAAAAAAAAAAAAAAAC4CAABk&#10;cnMvZTJvRG9jLnhtbFBLAQItABQABgAIAAAAIQAue4oR3wAAAAkBAAAPAAAAAAAAAAAAAAAAAE4E&#10;AABkcnMvZG93bnJldi54bWxQSwUGAAAAAAQABADzAAAAWgUAAAAA&#10;" strokecolor="black [3213]">
                <v:stroke endarrow="open"/>
              </v:shape>
            </w:pict>
          </mc:Fallback>
        </mc:AlternateContent>
      </w:r>
    </w:p>
    <w:p w:rsidR="00697DFA" w:rsidRDefault="00697DFA" w:rsidP="00531903">
      <w:pPr>
        <w:spacing w:line="300" w:lineRule="exact"/>
        <w:ind w:firstLineChars="2160" w:firstLine="4536"/>
        <w:rPr>
          <w:rFonts w:asciiTheme="minorEastAsia" w:hAnsiTheme="minorEastAsia"/>
          <w:szCs w:val="21"/>
        </w:rPr>
      </w:pPr>
    </w:p>
    <w:p w:rsidR="00531903" w:rsidRDefault="00053166" w:rsidP="00531903">
      <w:pPr>
        <w:spacing w:line="300" w:lineRule="exact"/>
        <w:ind w:firstLineChars="2160" w:firstLine="4536"/>
        <w:rPr>
          <w:rFonts w:asciiTheme="minorEastAsia" w:hAnsiTheme="minorEastAsia"/>
          <w:szCs w:val="21"/>
          <w:bdr w:val="single" w:sz="4" w:space="0" w:color="auto" w:frame="1"/>
        </w:rPr>
      </w:pPr>
      <w:r>
        <w:rPr>
          <w:rFonts w:asciiTheme="minorEastAsia" w:hAnsiTheme="minorEastAsia" w:hint="eastAsia"/>
          <w:szCs w:val="21"/>
        </w:rPr>
        <w:t xml:space="preserve">　</w:t>
      </w:r>
      <w:r w:rsidR="00531903">
        <w:rPr>
          <w:rFonts w:asciiTheme="minorEastAsia" w:hAnsiTheme="minorEastAsia" w:hint="eastAsia"/>
          <w:szCs w:val="21"/>
        </w:rPr>
        <w:t>↓報告</w:t>
      </w:r>
    </w:p>
    <w:p w:rsidR="00531903" w:rsidRDefault="00531903" w:rsidP="008501ED">
      <w:pPr>
        <w:spacing w:line="300" w:lineRule="exact"/>
        <w:ind w:firstLineChars="2200" w:firstLine="4620"/>
        <w:rPr>
          <w:rFonts w:asciiTheme="minorEastAsia" w:hAnsiTheme="minorEastAsia"/>
          <w:szCs w:val="21"/>
          <w:bdr w:val="single" w:sz="4" w:space="0" w:color="auto" w:frame="1"/>
        </w:rPr>
      </w:pPr>
      <w:r>
        <w:rPr>
          <w:rFonts w:asciiTheme="minorEastAsia" w:hAnsiTheme="minorEastAsia" w:hint="eastAsia"/>
          <w:szCs w:val="21"/>
          <w:bdr w:val="single" w:sz="4" w:space="0" w:color="auto" w:frame="1"/>
        </w:rPr>
        <w:t>校長</w:t>
      </w:r>
    </w:p>
    <w:p w:rsidR="00531903" w:rsidRDefault="00531903" w:rsidP="00531903">
      <w:pPr>
        <w:spacing w:line="300" w:lineRule="exact"/>
        <w:ind w:leftChars="236" w:left="496" w:firstLineChars="1991" w:firstLine="4181"/>
        <w:rPr>
          <w:rFonts w:asciiTheme="minorEastAsia" w:hAnsiTheme="minorEastAsia"/>
          <w:szCs w:val="21"/>
        </w:rPr>
      </w:pPr>
      <w:r>
        <w:rPr>
          <w:rFonts w:asciiTheme="minorEastAsia" w:hAnsiTheme="minorEastAsia" w:hint="eastAsia"/>
          <w:szCs w:val="21"/>
        </w:rPr>
        <w:t>↓指示</w:t>
      </w:r>
    </w:p>
    <w:p w:rsidR="00053166" w:rsidRDefault="00531903" w:rsidP="008501ED">
      <w:pPr>
        <w:spacing w:line="300" w:lineRule="exact"/>
        <w:ind w:firstLineChars="2200" w:firstLine="4620"/>
        <w:rPr>
          <w:rFonts w:asciiTheme="minorEastAsia" w:hAnsiTheme="minorEastAsia"/>
          <w:szCs w:val="21"/>
        </w:rPr>
      </w:pPr>
      <w:r>
        <w:rPr>
          <w:rFonts w:asciiTheme="minorEastAsia" w:hAnsiTheme="minorEastAsia" w:hint="eastAsia"/>
          <w:szCs w:val="21"/>
          <w:bdr w:val="single" w:sz="4" w:space="0" w:color="auto" w:frame="1"/>
        </w:rPr>
        <w:t>教頭</w:t>
      </w:r>
      <w:r w:rsidR="00614334">
        <w:rPr>
          <w:rFonts w:asciiTheme="minorEastAsia" w:hAnsiTheme="minorEastAsia" w:hint="eastAsia"/>
          <w:szCs w:val="21"/>
        </w:rPr>
        <w:t xml:space="preserve">　→市教育委員会への報告</w:t>
      </w:r>
    </w:p>
    <w:p w:rsidR="00614334" w:rsidRDefault="00614334" w:rsidP="00614334">
      <w:pPr>
        <w:spacing w:line="300" w:lineRule="exact"/>
        <w:ind w:leftChars="236" w:left="496" w:firstLineChars="1991" w:firstLine="4181"/>
        <w:rPr>
          <w:rFonts w:asciiTheme="minorEastAsia" w:hAnsiTheme="minorEastAsia"/>
          <w:szCs w:val="21"/>
        </w:rPr>
      </w:pPr>
      <w:r>
        <w:rPr>
          <w:rFonts w:asciiTheme="minorEastAsia" w:hAnsiTheme="minorEastAsia" w:hint="eastAsia"/>
          <w:szCs w:val="21"/>
        </w:rPr>
        <w:t>↓指示</w:t>
      </w:r>
    </w:p>
    <w:p w:rsidR="00614334" w:rsidRDefault="00E47472" w:rsidP="00403EF9">
      <w:pPr>
        <w:spacing w:line="300" w:lineRule="exact"/>
        <w:ind w:firstLineChars="1600" w:firstLine="336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7456" behindDoc="1" locked="0" layoutInCell="1" allowOverlap="1" wp14:anchorId="27209365" wp14:editId="27C35CA4">
                <wp:simplePos x="0" y="0"/>
                <wp:positionH relativeFrom="column">
                  <wp:posOffset>2105025</wp:posOffset>
                </wp:positionH>
                <wp:positionV relativeFrom="paragraph">
                  <wp:posOffset>15875</wp:posOffset>
                </wp:positionV>
                <wp:extent cx="2860040" cy="751840"/>
                <wp:effectExtent l="0" t="0" r="16510" b="10160"/>
                <wp:wrapNone/>
                <wp:docPr id="5" name="テキスト ボックス 5"/>
                <wp:cNvGraphicFramePr/>
                <a:graphic xmlns:a="http://schemas.openxmlformats.org/drawingml/2006/main">
                  <a:graphicData uri="http://schemas.microsoft.com/office/word/2010/wordprocessingShape">
                    <wps:wsp>
                      <wps:cNvSpPr txBox="1"/>
                      <wps:spPr>
                        <a:xfrm>
                          <a:off x="0" y="0"/>
                          <a:ext cx="2860040" cy="751840"/>
                        </a:xfrm>
                        <a:prstGeom prst="rect">
                          <a:avLst/>
                        </a:prstGeom>
                        <a:solidFill>
                          <a:sysClr val="window" lastClr="FFFFFF"/>
                        </a:solidFill>
                        <a:ln w="6350">
                          <a:solidFill>
                            <a:prstClr val="black"/>
                          </a:solidFill>
                        </a:ln>
                        <a:effectLst/>
                      </wps:spPr>
                      <wps:txbx>
                        <w:txbxContent>
                          <w:p w:rsidR="00614334" w:rsidRDefault="00614334" w:rsidP="00614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09365" id="テキスト ボックス 5" o:spid="_x0000_s1031" type="#_x0000_t202" style="position:absolute;left:0;text-align:left;margin-left:165.75pt;margin-top:1.25pt;width:225.2pt;height:5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Q7egIAANgEAAAOAAAAZHJzL2Uyb0RvYy54bWysVEtu2zAQ3RfoHQjuG8lunKRG5MBN4KJA&#10;kARIiqxpioqFUiRL0pbcZQwUPUSvUHTd8+gifaRk59dVUS/o+XFm+OaNjk+aSpKVsK7UKqODvZQS&#10;objOS3WX0U83szdHlDjPVM6kViKja+HoyeT1q+PajMVQL7TMhSVIoty4NhldeG/GSeL4QlTM7Wkj&#10;FJyFthXzUO1dkltWI3slk2GaHiS1trmxmgvnYD3rnHQS8xeF4P6yKJzwRGYUvfl42njOw5lMjtn4&#10;zjKzKHnfBvuHLipWKhTdpTpjnpGlLV+kqkputdOF3+O6SnRRlFzEN+A1g/TZa64XzIj4FoDjzA4m&#10;9//S8ovVlSVlntERJYpVGFG7+dbe/2zvf7eb76Td/Gg3m/b+F3QyCnDVxo1x69rgnm/e6wZj39od&#10;jAGFprBV+Mf7CPwAfr0DWzSecBiHRwdpug8Xh+9wNDiCjPTJw21jnf8gdEWCkFGLYUaM2erc+S50&#10;GxKKOS3LfFZKGZW1O5WWrBjmDrrkuqZEMudhzOgs/vpqT65JReqMHrwdpbHSE1+otcs5l4x/fpkB&#10;3UsV6ovIvb7PAFkHTZB8M296xHs45zpfA02rO3o6w2clip2j3ytmwUeghB3zlzgKqdGh7iVKFtp+&#10;/Zs9xIMm8FJSg98ZdV+WzArA8FGBQO8G+wF8H5X90eEQin3smT/2qGV1qgHlANtseBRDvJdbsbC6&#10;usUqTkNVuJjiqJ1RvxVPfbd1WGUuptMYhBUwzJ+ra8ND6oBbAPmmuWXW9FP34MuF3m4CGz8bfhcb&#10;bio9XXpdlJEZAecOVTAqKFifyK1+1cN+PtZj1MMHafIHAAD//wMAUEsDBBQABgAIAAAAIQAvxYBd&#10;3QAAAAkBAAAPAAAAZHJzL2Rvd25yZXYueG1sTI/BTsMwDIbvSLxDZCRuLG0noC1NJ4TEESE2DnDL&#10;EtMGGqdqsq7s6TEnOFnW/+n352az+EHMOEUXSEG+ykAgmWAddQped49XJYiYNFk9BEIF3xhh056f&#10;Nbq24UgvOG9TJ7iEYq0V9CmNtZTR9Oh1XIURibOPMHmdeJ06aSd95HI/yCLLbqTXjvhCr0d86NF8&#10;bQ9egaW3QObdPZ0cbY2rTs/lp5mVurxY7u9AJFzSHwy/+qwOLTvtw4FsFIOC9Tq/ZlRBwYPz2zKv&#10;QOwZLLIKZNvI/x+0PwAAAP//AwBQSwECLQAUAAYACAAAACEAtoM4kv4AAADhAQAAEwAAAAAAAAAA&#10;AAAAAAAAAAAAW0NvbnRlbnRfVHlwZXNdLnhtbFBLAQItABQABgAIAAAAIQA4/SH/1gAAAJQBAAAL&#10;AAAAAAAAAAAAAAAAAC8BAABfcmVscy8ucmVsc1BLAQItABQABgAIAAAAIQCzgCQ7egIAANgEAAAO&#10;AAAAAAAAAAAAAAAAAC4CAABkcnMvZTJvRG9jLnhtbFBLAQItABQABgAIAAAAIQAvxYBd3QAAAAkB&#10;AAAPAAAAAAAAAAAAAAAAANQEAABkcnMvZG93bnJldi54bWxQSwUGAAAAAAQABADzAAAA3gUAAAAA&#10;" fillcolor="window" strokeweight=".5pt">
                <v:textbox>
                  <w:txbxContent>
                    <w:p w:rsidR="00614334" w:rsidRDefault="00614334" w:rsidP="00614334"/>
                  </w:txbxContent>
                </v:textbox>
              </v:shape>
            </w:pict>
          </mc:Fallback>
        </mc:AlternateContent>
      </w:r>
      <w:r w:rsidR="00053166">
        <w:rPr>
          <w:rFonts w:asciiTheme="minorEastAsia" w:hAnsiTheme="minorEastAsia" w:hint="eastAsia"/>
          <w:szCs w:val="21"/>
        </w:rPr>
        <w:t xml:space="preserve">　</w:t>
      </w:r>
      <w:r w:rsidR="00053166">
        <w:rPr>
          <w:rFonts w:asciiTheme="minorEastAsia" w:hAnsiTheme="minorEastAsia" w:hint="eastAsia"/>
          <w:szCs w:val="21"/>
          <w:bdr w:val="single" w:sz="4" w:space="0" w:color="auto" w:frame="1"/>
        </w:rPr>
        <w:t>担任・</w:t>
      </w:r>
      <w:r w:rsidR="009A171D">
        <w:rPr>
          <w:rFonts w:asciiTheme="minorEastAsia" w:hAnsiTheme="minorEastAsia" w:hint="eastAsia"/>
          <w:szCs w:val="21"/>
          <w:bdr w:val="single" w:sz="4" w:space="0" w:color="auto" w:frame="1"/>
        </w:rPr>
        <w:t>生活指導</w:t>
      </w:r>
      <w:r w:rsidR="00053166">
        <w:rPr>
          <w:rFonts w:asciiTheme="minorEastAsia" w:hAnsiTheme="minorEastAsia" w:hint="eastAsia"/>
          <w:szCs w:val="21"/>
          <w:bdr w:val="single" w:sz="4" w:space="0" w:color="auto" w:frame="1"/>
        </w:rPr>
        <w:t>主任</w:t>
      </w:r>
      <w:r w:rsidR="00053166">
        <w:rPr>
          <w:rFonts w:asciiTheme="minorEastAsia" w:hAnsiTheme="minorEastAsia" w:hint="eastAsia"/>
          <w:szCs w:val="21"/>
        </w:rPr>
        <w:t xml:space="preserve">　</w:t>
      </w:r>
    </w:p>
    <w:p w:rsidR="00053166" w:rsidRDefault="00053166" w:rsidP="00614334">
      <w:pPr>
        <w:spacing w:line="300" w:lineRule="exact"/>
        <w:ind w:leftChars="236" w:left="496" w:firstLineChars="1586" w:firstLine="3331"/>
        <w:rPr>
          <w:rFonts w:asciiTheme="minorEastAsia" w:hAnsiTheme="minorEastAsia"/>
          <w:szCs w:val="21"/>
        </w:rPr>
      </w:pPr>
      <w:r>
        <w:rPr>
          <w:rFonts w:asciiTheme="minorEastAsia" w:hAnsiTheme="minorEastAsia" w:hint="eastAsia"/>
          <w:szCs w:val="21"/>
        </w:rPr>
        <w:t>学級・学校で再発防止の指導</w:t>
      </w:r>
    </w:p>
    <w:p w:rsidR="00053166" w:rsidRDefault="00053166" w:rsidP="00614334">
      <w:pPr>
        <w:spacing w:line="300" w:lineRule="exact"/>
        <w:ind w:leftChars="236" w:left="496" w:firstLineChars="1586" w:firstLine="3331"/>
        <w:rPr>
          <w:rFonts w:asciiTheme="minorEastAsia" w:hAnsiTheme="minorEastAsia"/>
          <w:szCs w:val="21"/>
        </w:rPr>
      </w:pPr>
      <w:r>
        <w:rPr>
          <w:rFonts w:asciiTheme="minorEastAsia" w:hAnsiTheme="minorEastAsia" w:hint="eastAsia"/>
          <w:szCs w:val="21"/>
        </w:rPr>
        <w:t>保護者会等で再発防止の啓発を実施</w:t>
      </w:r>
    </w:p>
    <w:p w:rsidR="002A288B" w:rsidRDefault="002A288B" w:rsidP="00614334">
      <w:pPr>
        <w:spacing w:line="300" w:lineRule="exact"/>
        <w:ind w:leftChars="236" w:left="496" w:firstLineChars="1586" w:firstLine="3331"/>
        <w:rPr>
          <w:rFonts w:asciiTheme="minorEastAsia" w:hAnsiTheme="minorEastAsia"/>
          <w:szCs w:val="21"/>
        </w:rPr>
      </w:pPr>
      <w:r>
        <w:rPr>
          <w:rFonts w:asciiTheme="minorEastAsia" w:hAnsiTheme="minorEastAsia" w:hint="eastAsia"/>
          <w:szCs w:val="21"/>
        </w:rPr>
        <w:t>場合によっては臨時全校集会の実施</w:t>
      </w:r>
    </w:p>
    <w:p w:rsidR="00614334" w:rsidRDefault="00614334" w:rsidP="00403EF9">
      <w:pPr>
        <w:spacing w:line="300" w:lineRule="exact"/>
        <w:ind w:leftChars="236" w:left="496" w:firstLineChars="1450" w:firstLine="304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9504" behindDoc="1" locked="0" layoutInCell="1" allowOverlap="1" wp14:anchorId="35B6ACF1" wp14:editId="3C157317">
                <wp:simplePos x="0" y="0"/>
                <wp:positionH relativeFrom="column">
                  <wp:posOffset>2105247</wp:posOffset>
                </wp:positionH>
                <wp:positionV relativeFrom="paragraph">
                  <wp:posOffset>8860</wp:posOffset>
                </wp:positionV>
                <wp:extent cx="2860158" cy="403761"/>
                <wp:effectExtent l="0" t="0" r="16510" b="15875"/>
                <wp:wrapNone/>
                <wp:docPr id="6" name="テキスト ボックス 6"/>
                <wp:cNvGraphicFramePr/>
                <a:graphic xmlns:a="http://schemas.openxmlformats.org/drawingml/2006/main">
                  <a:graphicData uri="http://schemas.microsoft.com/office/word/2010/wordprocessingShape">
                    <wps:wsp>
                      <wps:cNvSpPr txBox="1"/>
                      <wps:spPr>
                        <a:xfrm>
                          <a:off x="0" y="0"/>
                          <a:ext cx="2860158" cy="403761"/>
                        </a:xfrm>
                        <a:prstGeom prst="rect">
                          <a:avLst/>
                        </a:prstGeom>
                        <a:solidFill>
                          <a:sysClr val="window" lastClr="FFFFFF"/>
                        </a:solidFill>
                        <a:ln w="6350">
                          <a:solidFill>
                            <a:prstClr val="black"/>
                          </a:solidFill>
                        </a:ln>
                        <a:effectLst/>
                      </wps:spPr>
                      <wps:txbx>
                        <w:txbxContent>
                          <w:p w:rsidR="00614334" w:rsidRDefault="00614334" w:rsidP="00614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ACF1" id="テキスト ボックス 6" o:spid="_x0000_s1032" type="#_x0000_t202" style="position:absolute;left:0;text-align:left;margin-left:165.75pt;margin-top:.7pt;width:225.2pt;height:3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r4fQIAANgEAAAOAAAAZHJzL2Uyb0RvYy54bWysVEtu2zAQ3RfoHQjuG8mO46RG5MBN4KJA&#10;kARIiqxpioqFUiRL0pbcZQwEPUSvUHTd8+gifaRl59dVUS/o+fHN8M2Mjk+aSpKlsK7UKqO9vZQS&#10;objOS3WX0c8303dHlDjPVM6kViKjK+Hoyfjtm+PajERfz7XMhSUAUW5Um4zOvTejJHF8Lirm9rQR&#10;Cs5C24p5qPYuyS2rgV7JpJ+mw6TWNjdWc+EcrGcbJx1H/KIQ3F8WhROeyIyiNh9PG89ZOJPxMRvd&#10;WWbmJe/KYP9QRcVKhaQ7qDPmGVnY8hVUVXKrnS78HtdVooui5CK+Aa/ppS9ecz1nRsS3gBxndjS5&#10;/wfLL5ZXlpR5RoeUKFahRe36ob3/2d7/btffSbv+0a7X7f0v6GQY6KqNG+HWtcE933zQDdq+tTsY&#10;AwtNYavwj/cR+EH8ake2aDzhMPaPhmnvAOPB4Ruk+4fDCJM83jbW+Y9CVyQIGbVoZuSYLc+dRyUI&#10;3YaEZE7LMp+WUkZl5U6lJUuGvmNccl1TIpnzMGZ0Gn+haEA8uyYVqUHF/kEaMz3zhVw7zJlk/Mtr&#10;BOBJFfKLOHtdnYGyDTVB8s2s6Rjv6JzpfAU2rd6MpzN8WiLZOeq9YhbzCAKxY/4SRyE1KtSdRMlc&#10;229/s4d4jAm8lNSY74y6rwtmBWj4pDBA73uDQViIqAwODvtQ7FPP7KlHLapTDSp72GbDoxjivdyK&#10;hdXVLVZxErLCxRRH7oz6rXjqN1uHVeZiMolBWAHD/Lm6NjxAB94CyTfNLbOm67rHvFzo7Saw0Yvm&#10;b2LDTaUnC6+LMk5G4HnDKnocFKxP7Ha36mE/n+ox6vGDNP4DAAD//wMAUEsDBBQABgAIAAAAIQD+&#10;C9q/3AAAAAgBAAAPAAAAZHJzL2Rvd25yZXYueG1sTI/BTsMwEETvSPyDtUjcqBNKSxriVAiJI0IE&#10;DnBz7SUxxOsodtPQr2c5lePqjWbeVtvZ92LCMbpACvJFBgLJBOuoVfD2+nhVgIhJk9V9IFTwgxG2&#10;9flZpUsbDvSCU5NawSUUS62gS2kopYymQ6/jIgxIzD7D6HXic2ylHfWBy30vr7NsLb12xAudHvCh&#10;Q/Pd7L0CS++BzId7OjpqjNscn4svMyl1eTHf34FIOKdTGP70WR1qdtqFPdkoegXLZb7iKIMbEMxv&#10;i3wDYqdgvcpA1pX8/0D9CwAA//8DAFBLAQItABQABgAIAAAAIQC2gziS/gAAAOEBAAATAAAAAAAA&#10;AAAAAAAAAAAAAABbQ29udGVudF9UeXBlc10ueG1sUEsBAi0AFAAGAAgAAAAhADj9If/WAAAAlAEA&#10;AAsAAAAAAAAAAAAAAAAALwEAAF9yZWxzLy5yZWxzUEsBAi0AFAAGAAgAAAAhALEtCvh9AgAA2AQA&#10;AA4AAAAAAAAAAAAAAAAALgIAAGRycy9lMm9Eb2MueG1sUEsBAi0AFAAGAAgAAAAhAP4L2r/cAAAA&#10;CAEAAA8AAAAAAAAAAAAAAAAA1wQAAGRycy9kb3ducmV2LnhtbFBLBQYAAAAABAAEAPMAAADgBQAA&#10;AAA=&#10;" fillcolor="window" strokeweight=".5pt">
                <v:textbox>
                  <w:txbxContent>
                    <w:p w:rsidR="00614334" w:rsidRDefault="00614334" w:rsidP="00614334"/>
                  </w:txbxContent>
                </v:textbox>
              </v:shape>
            </w:pict>
          </mc:Fallback>
        </mc:AlternateContent>
      </w:r>
      <w:r w:rsidR="00053166">
        <w:rPr>
          <w:rFonts w:asciiTheme="minorEastAsia" w:hAnsiTheme="minorEastAsia" w:hint="eastAsia"/>
          <w:szCs w:val="21"/>
          <w:bdr w:val="single" w:sz="4" w:space="0" w:color="auto" w:frame="1"/>
        </w:rPr>
        <w:t>校長</w:t>
      </w:r>
      <w:r>
        <w:rPr>
          <w:rFonts w:asciiTheme="minorEastAsia" w:hAnsiTheme="minorEastAsia" w:hint="eastAsia"/>
          <w:szCs w:val="21"/>
        </w:rPr>
        <w:t xml:space="preserve">　</w:t>
      </w:r>
      <w:r w:rsidR="002A288B">
        <w:rPr>
          <w:rFonts w:asciiTheme="minorEastAsia" w:hAnsiTheme="minorEastAsia" w:hint="eastAsia"/>
          <w:szCs w:val="21"/>
        </w:rPr>
        <w:t>※全校体制による再発防止</w:t>
      </w:r>
    </w:p>
    <w:p w:rsidR="00053166" w:rsidRPr="00053166" w:rsidRDefault="00053166" w:rsidP="00EC6753">
      <w:pPr>
        <w:spacing w:line="300" w:lineRule="exact"/>
        <w:ind w:leftChars="236" w:left="496" w:firstLineChars="1586" w:firstLine="3331"/>
        <w:rPr>
          <w:rFonts w:asciiTheme="minorEastAsia" w:hAnsiTheme="minorEastAsia"/>
          <w:szCs w:val="21"/>
        </w:rPr>
      </w:pPr>
      <w:r>
        <w:rPr>
          <w:rFonts w:asciiTheme="minorEastAsia" w:hAnsiTheme="minorEastAsia" w:hint="eastAsia"/>
          <w:szCs w:val="21"/>
        </w:rPr>
        <w:t>学校だより</w:t>
      </w:r>
      <w:r w:rsidR="002A288B">
        <w:rPr>
          <w:rFonts w:asciiTheme="minorEastAsia" w:hAnsiTheme="minorEastAsia" w:hint="eastAsia"/>
          <w:szCs w:val="21"/>
        </w:rPr>
        <w:t>等</w:t>
      </w:r>
      <w:r>
        <w:rPr>
          <w:rFonts w:asciiTheme="minorEastAsia" w:hAnsiTheme="minorEastAsia" w:hint="eastAsia"/>
          <w:szCs w:val="21"/>
        </w:rPr>
        <w:t>で、再発防止の記事を掲載</w:t>
      </w:r>
    </w:p>
    <w:sectPr w:rsidR="00053166" w:rsidRPr="00053166" w:rsidSect="00F442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5B" w:rsidRDefault="000F5F5B" w:rsidP="00CF3CC2">
      <w:r>
        <w:separator/>
      </w:r>
    </w:p>
  </w:endnote>
  <w:endnote w:type="continuationSeparator" w:id="0">
    <w:p w:rsidR="000F5F5B" w:rsidRDefault="000F5F5B" w:rsidP="00CF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5B" w:rsidRDefault="000F5F5B" w:rsidP="00CF3CC2">
      <w:r>
        <w:separator/>
      </w:r>
    </w:p>
  </w:footnote>
  <w:footnote w:type="continuationSeparator" w:id="0">
    <w:p w:rsidR="000F5F5B" w:rsidRDefault="000F5F5B" w:rsidP="00CF3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1E"/>
    <w:rsid w:val="00024F81"/>
    <w:rsid w:val="00053166"/>
    <w:rsid w:val="000F5F5B"/>
    <w:rsid w:val="00107B71"/>
    <w:rsid w:val="00123E25"/>
    <w:rsid w:val="00270C94"/>
    <w:rsid w:val="002842E9"/>
    <w:rsid w:val="002A288B"/>
    <w:rsid w:val="00403EF9"/>
    <w:rsid w:val="0047491B"/>
    <w:rsid w:val="00487ECE"/>
    <w:rsid w:val="004C35C4"/>
    <w:rsid w:val="004E1EE0"/>
    <w:rsid w:val="004E610B"/>
    <w:rsid w:val="00531903"/>
    <w:rsid w:val="00567CAA"/>
    <w:rsid w:val="00613072"/>
    <w:rsid w:val="00614334"/>
    <w:rsid w:val="00615336"/>
    <w:rsid w:val="00697DFA"/>
    <w:rsid w:val="007B38C2"/>
    <w:rsid w:val="007F4117"/>
    <w:rsid w:val="008501ED"/>
    <w:rsid w:val="00893263"/>
    <w:rsid w:val="009500AE"/>
    <w:rsid w:val="0096646E"/>
    <w:rsid w:val="009A171D"/>
    <w:rsid w:val="009E6B10"/>
    <w:rsid w:val="00A206A7"/>
    <w:rsid w:val="00A24BC2"/>
    <w:rsid w:val="00A84A57"/>
    <w:rsid w:val="00AD6B1E"/>
    <w:rsid w:val="00AF1BAB"/>
    <w:rsid w:val="00B058BC"/>
    <w:rsid w:val="00B60C3F"/>
    <w:rsid w:val="00BB2BE8"/>
    <w:rsid w:val="00BB56D6"/>
    <w:rsid w:val="00C0780A"/>
    <w:rsid w:val="00CF3CC2"/>
    <w:rsid w:val="00D56968"/>
    <w:rsid w:val="00DC7F73"/>
    <w:rsid w:val="00DD3B38"/>
    <w:rsid w:val="00E47472"/>
    <w:rsid w:val="00EC6753"/>
    <w:rsid w:val="00EE119C"/>
    <w:rsid w:val="00F442E3"/>
    <w:rsid w:val="00F8202C"/>
    <w:rsid w:val="00F95EEC"/>
    <w:rsid w:val="00FF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83F47A-C1BD-4AF5-B861-61576957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CC2"/>
    <w:pPr>
      <w:tabs>
        <w:tab w:val="center" w:pos="4252"/>
        <w:tab w:val="right" w:pos="8504"/>
      </w:tabs>
      <w:snapToGrid w:val="0"/>
    </w:pPr>
  </w:style>
  <w:style w:type="character" w:customStyle="1" w:styleId="a4">
    <w:name w:val="ヘッダー (文字)"/>
    <w:basedOn w:val="a0"/>
    <w:link w:val="a3"/>
    <w:uiPriority w:val="99"/>
    <w:rsid w:val="00CF3CC2"/>
  </w:style>
  <w:style w:type="paragraph" w:styleId="a5">
    <w:name w:val="footer"/>
    <w:basedOn w:val="a"/>
    <w:link w:val="a6"/>
    <w:uiPriority w:val="99"/>
    <w:unhideWhenUsed/>
    <w:rsid w:val="00CF3CC2"/>
    <w:pPr>
      <w:tabs>
        <w:tab w:val="center" w:pos="4252"/>
        <w:tab w:val="right" w:pos="8504"/>
      </w:tabs>
      <w:snapToGrid w:val="0"/>
    </w:pPr>
  </w:style>
  <w:style w:type="character" w:customStyle="1" w:styleId="a6">
    <w:name w:val="フッター (文字)"/>
    <w:basedOn w:val="a0"/>
    <w:link w:val="a5"/>
    <w:uiPriority w:val="99"/>
    <w:rsid w:val="00CF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糸魚川市教育委員会</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糸魚川市教育委員会</dc:creator>
  <cp:lastModifiedBy>satoko.nakashima</cp:lastModifiedBy>
  <cp:revision>15</cp:revision>
  <dcterms:created xsi:type="dcterms:W3CDTF">2015-02-26T07:27:00Z</dcterms:created>
  <dcterms:modified xsi:type="dcterms:W3CDTF">2016-11-25T08:41:00Z</dcterms:modified>
</cp:coreProperties>
</file>